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12" w:rsidRPr="000E60D1" w:rsidRDefault="00065C12" w:rsidP="00065C12">
      <w:pPr>
        <w:pStyle w:val="Heading1"/>
        <w:rPr>
          <w:rFonts w:asciiTheme="minorHAnsi" w:eastAsia="Cambria" w:hAnsiTheme="minorHAnsi" w:cs="Cambria"/>
          <w:color w:val="auto"/>
        </w:rPr>
      </w:pPr>
      <w:r w:rsidRPr="000E60D1">
        <w:rPr>
          <w:rFonts w:asciiTheme="minorHAnsi" w:eastAsia="Cambria" w:hAnsiTheme="minorHAnsi" w:cs="Cambria"/>
          <w:color w:val="auto"/>
        </w:rPr>
        <w:t>Eighth Grade: Focus on Cause and Effect; Energy and Matter; Stability and Change</w:t>
      </w:r>
    </w:p>
    <w:p w:rsidR="00065C12" w:rsidRPr="000E60D1" w:rsidRDefault="00065C12" w:rsidP="00065C12">
      <w:pPr>
        <w:spacing w:line="240" w:lineRule="auto"/>
        <w:rPr>
          <w:rFonts w:asciiTheme="minorHAnsi" w:eastAsia="Cambria" w:hAnsiTheme="minorHAnsi" w:cs="Cambria"/>
          <w:sz w:val="22"/>
          <w:szCs w:val="22"/>
        </w:rPr>
      </w:pPr>
    </w:p>
    <w:p w:rsidR="00065C12" w:rsidRDefault="00065C12" w:rsidP="00065C12">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eighth grade, students will describe how stability and change and the process of cause and effect influence changes in the natural world. Students will apply energy principles to chemical reactions, explore changes within </w:t>
      </w:r>
      <w:r>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and understand how genetic information is passed down to produce variation among the populations. Student investigations focus on collecting and making sense of observational data and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engage in argument from evidence, and obtain, evaluate, and communicate information. While individual lessons may include connections to any of the crosscutting concepts, the standards in </w:t>
      </w:r>
      <w:r w:rsidRPr="0043615D">
        <w:rPr>
          <w:rFonts w:asciiTheme="minorHAnsi" w:eastAsia="Cambria" w:hAnsiTheme="minorHAnsi" w:cs="Cambria"/>
          <w:noProof/>
          <w:sz w:val="22"/>
          <w:szCs w:val="22"/>
        </w:rPr>
        <w:t>eighth</w:t>
      </w:r>
      <w:r>
        <w:rPr>
          <w:rFonts w:asciiTheme="minorHAnsi" w:eastAsia="Cambria" w:hAnsiTheme="minorHAnsi" w:cs="Cambria"/>
          <w:noProof/>
          <w:sz w:val="22"/>
          <w:szCs w:val="22"/>
        </w:rPr>
        <w:t>-</w:t>
      </w:r>
      <w:r w:rsidRPr="0043615D">
        <w:rPr>
          <w:rFonts w:asciiTheme="minorHAnsi" w:eastAsia="Cambria" w:hAnsiTheme="minorHAnsi" w:cs="Cambria"/>
          <w:noProof/>
          <w:sz w:val="22"/>
          <w:szCs w:val="22"/>
        </w:rPr>
        <w:t>grade</w:t>
      </w:r>
      <w:r w:rsidRPr="000E60D1">
        <w:rPr>
          <w:rFonts w:asciiTheme="minorHAnsi" w:eastAsia="Cambria" w:hAnsiTheme="minorHAnsi" w:cs="Cambria"/>
          <w:sz w:val="22"/>
          <w:szCs w:val="22"/>
        </w:rPr>
        <w:t xml:space="preserve"> focus on helping students understand phenomena through </w:t>
      </w:r>
      <w:hyperlink w:anchor="_4ddeoix">
        <w:r w:rsidRPr="000E60D1">
          <w:rPr>
            <w:rFonts w:asciiTheme="minorHAnsi" w:eastAsia="Cambria" w:hAnsiTheme="minorHAnsi" w:cs="Cambria"/>
            <w:sz w:val="22"/>
            <w:szCs w:val="22"/>
            <w:u w:val="single"/>
          </w:rPr>
          <w:t>cause and effect</w:t>
        </w:r>
      </w:hyperlink>
      <w:r w:rsidRPr="000E60D1">
        <w:rPr>
          <w:rFonts w:asciiTheme="minorHAnsi" w:eastAsia="Cambria" w:hAnsiTheme="minorHAnsi" w:cs="Cambria"/>
          <w:sz w:val="22"/>
          <w:szCs w:val="22"/>
        </w:rPr>
        <w:t xml:space="preserve">, </w:t>
      </w:r>
      <w:hyperlink w:anchor="_4ddeoix">
        <w:r w:rsidRPr="000E60D1">
          <w:rPr>
            <w:rFonts w:asciiTheme="minorHAnsi" w:eastAsia="Cambria" w:hAnsiTheme="minorHAnsi" w:cs="Cambria"/>
            <w:sz w:val="22"/>
            <w:szCs w:val="22"/>
            <w:u w:val="single"/>
          </w:rPr>
          <w:t>energy and matter</w:t>
        </w:r>
        <w:r>
          <w:rPr>
            <w:rFonts w:asciiTheme="minorHAnsi" w:eastAsia="Cambria" w:hAnsiTheme="minorHAnsi" w:cs="Cambria"/>
            <w:sz w:val="22"/>
            <w:szCs w:val="22"/>
            <w:u w:val="single"/>
          </w:rPr>
          <w:t>,</w:t>
        </w:r>
        <w:r w:rsidRPr="000E60D1">
          <w:rPr>
            <w:rFonts w:asciiTheme="minorHAnsi" w:eastAsia="Cambria" w:hAnsiTheme="minorHAnsi" w:cs="Cambria"/>
            <w:sz w:val="22"/>
            <w:szCs w:val="22"/>
            <w:u w:val="single"/>
          </w:rPr>
          <w:t xml:space="preserve"> </w:t>
        </w:r>
      </w:hyperlink>
      <w:r w:rsidRPr="000E60D1">
        <w:rPr>
          <w:rFonts w:asciiTheme="minorHAnsi" w:eastAsia="Cambria" w:hAnsiTheme="minorHAnsi" w:cs="Cambria"/>
          <w:sz w:val="22"/>
          <w:szCs w:val="22"/>
        </w:rPr>
        <w:t xml:space="preserve">and </w:t>
      </w:r>
      <w:hyperlink w:anchor="_4ddeoix">
        <w:r w:rsidRPr="000E60D1">
          <w:rPr>
            <w:rFonts w:asciiTheme="minorHAnsi" w:eastAsia="Cambria" w:hAnsiTheme="minorHAnsi" w:cs="Cambria"/>
            <w:sz w:val="22"/>
            <w:szCs w:val="22"/>
            <w:u w:val="single"/>
          </w:rPr>
          <w:t>stability and change</w:t>
        </w:r>
      </w:hyperlink>
      <w:r w:rsidRPr="000E60D1">
        <w:rPr>
          <w:rFonts w:asciiTheme="minorHAnsi" w:eastAsia="Cambria" w:hAnsiTheme="minorHAnsi" w:cs="Cambria"/>
          <w:sz w:val="22"/>
          <w:szCs w:val="22"/>
        </w:rPr>
        <w:t xml:space="preserve">. </w:t>
      </w:r>
    </w:p>
    <w:p w:rsidR="00065C12" w:rsidRPr="000E60D1" w:rsidRDefault="00065C12" w:rsidP="00065C12">
      <w:pPr>
        <w:tabs>
          <w:tab w:val="left" w:pos="5040"/>
        </w:tabs>
        <w:spacing w:line="240" w:lineRule="auto"/>
        <w:rPr>
          <w:rFonts w:asciiTheme="minorHAnsi" w:eastAsia="Cambria" w:hAnsiTheme="minorHAnsi" w:cs="Cambria"/>
          <w:sz w:val="22"/>
          <w:szCs w:val="22"/>
        </w:rPr>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5"/>
        <w:gridCol w:w="720"/>
        <w:gridCol w:w="4140"/>
      </w:tblGrid>
      <w:tr w:rsidR="00065C12" w:rsidRPr="000E60D1" w:rsidTr="00167849">
        <w:tc>
          <w:tcPr>
            <w:tcW w:w="8095" w:type="dxa"/>
            <w:tcBorders>
              <w:top w:val="single" w:sz="4" w:space="0" w:color="000000"/>
              <w:bottom w:val="single" w:sz="4" w:space="0" w:color="000000"/>
              <w:right w:val="single" w:sz="4" w:space="0" w:color="000000"/>
            </w:tcBorders>
            <w:shd w:val="clear" w:color="auto" w:fill="FFC000"/>
          </w:tcPr>
          <w:p w:rsidR="00065C12" w:rsidRPr="000E60D1" w:rsidRDefault="00065C12" w:rsidP="00167849">
            <w:pPr>
              <w:rPr>
                <w:b/>
              </w:rPr>
            </w:pPr>
            <w:bookmarkStart w:id="0" w:name="_2lfnejv" w:colFirst="0" w:colLast="0"/>
            <w:bookmarkEnd w:id="0"/>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rsidR="00065C12" w:rsidRPr="000E60D1" w:rsidRDefault="00065C12" w:rsidP="00167849">
            <w:pPr>
              <w:rPr>
                <w:b/>
              </w:rPr>
            </w:pPr>
          </w:p>
        </w:tc>
        <w:tc>
          <w:tcPr>
            <w:tcW w:w="4140" w:type="dxa"/>
            <w:tcBorders>
              <w:top w:val="single" w:sz="4" w:space="0" w:color="000000"/>
              <w:left w:val="single" w:sz="4" w:space="0" w:color="000000"/>
              <w:bottom w:val="single" w:sz="4" w:space="0" w:color="000000"/>
            </w:tcBorders>
            <w:shd w:val="clear" w:color="auto" w:fill="FFC000"/>
          </w:tcPr>
          <w:p w:rsidR="00065C12" w:rsidRPr="000E60D1" w:rsidRDefault="00065C12" w:rsidP="00167849">
            <w:pPr>
              <w:rPr>
                <w:b/>
              </w:rPr>
            </w:pPr>
            <w:r w:rsidRPr="000E60D1">
              <w:rPr>
                <w:b/>
              </w:rPr>
              <w:t>Core Ideas for Using Science</w:t>
            </w:r>
            <w:r>
              <w:rPr>
                <w:b/>
              </w:rPr>
              <w:t>*</w:t>
            </w:r>
            <w:r w:rsidRPr="000E60D1">
              <w:rPr>
                <w:b/>
              </w:rPr>
              <w:t xml:space="preserve"> </w:t>
            </w:r>
          </w:p>
        </w:tc>
      </w:tr>
      <w:tr w:rsidR="00065C12" w:rsidRPr="000E60D1" w:rsidTr="00167849">
        <w:trPr>
          <w:trHeight w:val="70"/>
        </w:trPr>
        <w:tc>
          <w:tcPr>
            <w:tcW w:w="8095" w:type="dxa"/>
            <w:tcBorders>
              <w:top w:val="single" w:sz="4" w:space="0" w:color="000000"/>
              <w:left w:val="single" w:sz="4" w:space="0" w:color="000000"/>
              <w:bottom w:val="single" w:sz="4" w:space="0" w:color="auto"/>
              <w:right w:val="nil"/>
            </w:tcBorders>
            <w:shd w:val="clear" w:color="auto" w:fill="auto"/>
          </w:tcPr>
          <w:p w:rsidR="00065C12" w:rsidRPr="000E60D1" w:rsidRDefault="00065C12" w:rsidP="00167849">
            <w:pPr>
              <w:spacing w:after="24" w:line="240" w:lineRule="auto"/>
              <w:rPr>
                <w:b/>
                <w:sz w:val="20"/>
                <w:szCs w:val="20"/>
                <w:u w:val="single"/>
              </w:rPr>
            </w:pPr>
            <w:r w:rsidRPr="000E60D1">
              <w:rPr>
                <w:b/>
                <w:sz w:val="20"/>
                <w:szCs w:val="20"/>
                <w:u w:val="single"/>
              </w:rPr>
              <w:t>Physical Science</w:t>
            </w:r>
          </w:p>
          <w:p w:rsidR="00065C12" w:rsidRPr="000E60D1" w:rsidRDefault="00065C12" w:rsidP="00167849">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rsidR="00065C12" w:rsidRPr="000E60D1" w:rsidRDefault="00065C12" w:rsidP="00167849">
            <w:pPr>
              <w:spacing w:after="24" w:line="240" w:lineRule="auto"/>
              <w:ind w:left="517" w:hanging="360"/>
              <w:rPr>
                <w:sz w:val="20"/>
                <w:szCs w:val="20"/>
              </w:rPr>
            </w:pPr>
            <w:r w:rsidRPr="000E60D1">
              <w:rPr>
                <w:sz w:val="20"/>
                <w:szCs w:val="20"/>
              </w:rPr>
              <w:t>P2: Objects can affect other objects at a distance.</w:t>
            </w:r>
          </w:p>
          <w:p w:rsidR="00065C12" w:rsidRPr="000E60D1" w:rsidRDefault="00065C12" w:rsidP="00167849">
            <w:pPr>
              <w:spacing w:after="24" w:line="240" w:lineRule="auto"/>
              <w:ind w:left="517" w:hanging="360"/>
              <w:rPr>
                <w:sz w:val="20"/>
                <w:szCs w:val="20"/>
              </w:rPr>
            </w:pPr>
            <w:r w:rsidRPr="000E60D1">
              <w:rPr>
                <w:sz w:val="20"/>
                <w:szCs w:val="20"/>
              </w:rPr>
              <w:t>P3: Changing the movement of an object requires a net force to be acting on it.</w:t>
            </w:r>
          </w:p>
          <w:p w:rsidR="00065C12" w:rsidRPr="000E60D1" w:rsidRDefault="00065C12" w:rsidP="00167849">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rsidR="00065C12" w:rsidRPr="000E60D1" w:rsidRDefault="00065C12" w:rsidP="00167849">
            <w:pPr>
              <w:spacing w:after="24" w:line="240" w:lineRule="auto"/>
              <w:rPr>
                <w:b/>
                <w:sz w:val="20"/>
                <w:szCs w:val="20"/>
                <w:u w:val="single"/>
              </w:rPr>
            </w:pPr>
            <w:r w:rsidRPr="000E60D1">
              <w:rPr>
                <w:b/>
                <w:sz w:val="20"/>
                <w:szCs w:val="20"/>
                <w:u w:val="single"/>
              </w:rPr>
              <w:t>Earth and Space Science</w:t>
            </w:r>
          </w:p>
          <w:p w:rsidR="00065C12" w:rsidRPr="000E60D1" w:rsidRDefault="00065C12" w:rsidP="00167849">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rsidR="00065C12" w:rsidRPr="000E60D1" w:rsidRDefault="00065C12" w:rsidP="00167849">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rsidR="00065C12" w:rsidRPr="000E60D1" w:rsidRDefault="00065C12" w:rsidP="00167849">
            <w:pPr>
              <w:spacing w:after="24" w:line="240" w:lineRule="auto"/>
              <w:rPr>
                <w:b/>
                <w:sz w:val="20"/>
                <w:szCs w:val="20"/>
                <w:u w:val="single"/>
              </w:rPr>
            </w:pPr>
            <w:r w:rsidRPr="000E60D1">
              <w:rPr>
                <w:b/>
                <w:sz w:val="20"/>
                <w:szCs w:val="20"/>
                <w:u w:val="single"/>
              </w:rPr>
              <w:t xml:space="preserve">Life Science </w:t>
            </w:r>
          </w:p>
          <w:p w:rsidR="00065C12" w:rsidRPr="000E60D1" w:rsidRDefault="00065C12" w:rsidP="00167849">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rsidR="00065C12" w:rsidRPr="000E60D1" w:rsidRDefault="00065C12" w:rsidP="00167849">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rsidR="00065C12" w:rsidRPr="000E60D1" w:rsidRDefault="00065C12" w:rsidP="00167849">
            <w:pPr>
              <w:spacing w:after="24" w:line="240" w:lineRule="auto"/>
              <w:ind w:left="517" w:hanging="360"/>
              <w:rPr>
                <w:sz w:val="20"/>
                <w:szCs w:val="20"/>
              </w:rPr>
            </w:pPr>
            <w:r w:rsidRPr="000E60D1">
              <w:rPr>
                <w:sz w:val="20"/>
                <w:szCs w:val="20"/>
              </w:rPr>
              <w:t>L3: Genetic information is passed down from one generation of organisms to another.</w:t>
            </w:r>
          </w:p>
          <w:p w:rsidR="00065C12" w:rsidRPr="004A7EDF" w:rsidRDefault="00065C12" w:rsidP="00167849">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rsidR="00065C12" w:rsidRPr="000E60D1" w:rsidRDefault="00065C12" w:rsidP="00167849">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rsidR="00065C12" w:rsidRPr="000E60D1" w:rsidRDefault="00065C12" w:rsidP="00167849">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rsidR="00065C12" w:rsidRPr="000E60D1" w:rsidRDefault="00065C12" w:rsidP="00167849">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rsidR="00065C12" w:rsidRPr="002C3352" w:rsidRDefault="00065C12" w:rsidP="00167849">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065C12" w:rsidRPr="000E60D1" w:rsidTr="00167849">
        <w:trPr>
          <w:trHeight w:val="70"/>
        </w:trPr>
        <w:tc>
          <w:tcPr>
            <w:tcW w:w="12955" w:type="dxa"/>
            <w:gridSpan w:val="3"/>
            <w:tcBorders>
              <w:top w:val="single" w:sz="4" w:space="0" w:color="auto"/>
              <w:left w:val="nil"/>
              <w:bottom w:val="nil"/>
              <w:right w:val="nil"/>
            </w:tcBorders>
            <w:shd w:val="clear" w:color="auto" w:fill="auto"/>
          </w:tcPr>
          <w:p w:rsidR="00065C12" w:rsidRPr="004A7EDF" w:rsidRDefault="00065C12" w:rsidP="00167849">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rsidR="00065C12" w:rsidRPr="000E60D1" w:rsidRDefault="00065C12" w:rsidP="00065C12">
      <w:pPr>
        <w:pStyle w:val="Heading2"/>
        <w:rPr>
          <w:rFonts w:asciiTheme="minorHAnsi" w:eastAsia="Cambria" w:hAnsiTheme="minorHAnsi" w:cs="Cambria"/>
          <w:color w:val="auto"/>
        </w:rPr>
      </w:pPr>
    </w:p>
    <w:p w:rsidR="00065C12" w:rsidRPr="000E60D1" w:rsidRDefault="00065C12" w:rsidP="00065C12">
      <w:pPr>
        <w:tabs>
          <w:tab w:val="left" w:pos="8190"/>
        </w:tabs>
        <w:rPr>
          <w:rFonts w:asciiTheme="minorHAnsi" w:eastAsia="Cambria" w:hAnsiTheme="minorHAnsi" w:cs="Cambria"/>
        </w:rPr>
      </w:pPr>
    </w:p>
    <w:p w:rsidR="00065C12" w:rsidRPr="000E60D1" w:rsidRDefault="00065C12" w:rsidP="00065C12">
      <w:pPr>
        <w:tabs>
          <w:tab w:val="left" w:pos="8190"/>
        </w:tabs>
        <w:rPr>
          <w:rFonts w:asciiTheme="minorHAnsi" w:eastAsia="Cambria" w:hAnsiTheme="minorHAnsi" w:cs="Cambria"/>
        </w:rPr>
      </w:pPr>
    </w:p>
    <w:p w:rsidR="00065C12" w:rsidRPr="000E60D1" w:rsidRDefault="00065C12" w:rsidP="00065C12">
      <w:pPr>
        <w:pStyle w:val="Heading2"/>
        <w:rPr>
          <w:rFonts w:asciiTheme="minorHAnsi" w:eastAsia="Cambria" w:hAnsiTheme="minorHAnsi" w:cs="Cambria"/>
          <w:color w:val="auto"/>
        </w:rPr>
      </w:pPr>
      <w:bookmarkStart w:id="1" w:name="_10kxoro" w:colFirst="0" w:colLast="0"/>
      <w:bookmarkEnd w:id="1"/>
      <w:r w:rsidRPr="000E60D1">
        <w:rPr>
          <w:rFonts w:asciiTheme="minorHAnsi" w:eastAsia="Cambria" w:hAnsiTheme="minorHAnsi" w:cs="Cambria"/>
          <w:color w:val="auto"/>
        </w:rPr>
        <w:t xml:space="preserve">Physical Sciences: Students apply stability and change to explore </w:t>
      </w:r>
      <w:r w:rsidRPr="00533B5A">
        <w:rPr>
          <w:rFonts w:asciiTheme="minorHAnsi" w:eastAsia="Cambria" w:hAnsiTheme="minorHAnsi" w:cs="Cambria"/>
          <w:noProof/>
          <w:color w:val="auto"/>
        </w:rPr>
        <w:t>chemical</w:t>
      </w:r>
      <w:r w:rsidRPr="000E60D1">
        <w:rPr>
          <w:rFonts w:asciiTheme="minorHAnsi" w:eastAsia="Cambria" w:hAnsiTheme="minorHAnsi" w:cs="Cambria"/>
          <w:color w:val="auto"/>
        </w:rPr>
        <w:t xml:space="preserve"> properties of matter and chemical reactions </w:t>
      </w:r>
      <w:r w:rsidRPr="002E0120">
        <w:rPr>
          <w:rFonts w:asciiTheme="minorHAnsi" w:eastAsia="Cambria" w:hAnsiTheme="minorHAnsi" w:cs="Cambria"/>
          <w:noProof/>
          <w:color w:val="auto"/>
        </w:rPr>
        <w:t>to further understand energy and matter</w:t>
      </w:r>
      <w:r w:rsidRPr="000E60D1">
        <w:rPr>
          <w:rFonts w:asciiTheme="minorHAnsi" w:eastAsia="Cambria" w:hAnsiTheme="minorHAnsi" w:cs="Cambria"/>
          <w:color w:val="auto"/>
        </w:rPr>
        <w:t>.</w:t>
      </w:r>
    </w:p>
    <w:tbl>
      <w:tblPr>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60"/>
        <w:gridCol w:w="7380"/>
      </w:tblGrid>
      <w:tr w:rsidR="00065C12" w:rsidRPr="000E60D1" w:rsidTr="00167849">
        <w:tc>
          <w:tcPr>
            <w:tcW w:w="5760" w:type="dxa"/>
            <w:tcBorders>
              <w:bottom w:val="single" w:sz="18" w:space="0" w:color="000000"/>
            </w:tcBorders>
            <w:shd w:val="clear" w:color="auto" w:fill="FBD5B5"/>
          </w:tcPr>
          <w:p w:rsidR="00065C12" w:rsidRPr="000E60D1" w:rsidRDefault="00065C12" w:rsidP="00167849">
            <w:pPr>
              <w:rPr>
                <w:rFonts w:asciiTheme="minorHAnsi" w:hAnsiTheme="minorHAnsi"/>
                <w:b/>
              </w:rPr>
            </w:pPr>
            <w:bookmarkStart w:id="2" w:name="3kkl7fh" w:colFirst="0" w:colLast="0"/>
            <w:bookmarkStart w:id="3" w:name="1zpvhna" w:colFirst="0" w:colLast="0"/>
            <w:bookmarkStart w:id="4" w:name="4jpj0b3" w:colFirst="0" w:colLast="0"/>
            <w:bookmarkEnd w:id="2"/>
            <w:bookmarkEnd w:id="3"/>
            <w:bookmarkEnd w:id="4"/>
            <w:r w:rsidRPr="000E60D1">
              <w:rPr>
                <w:rFonts w:asciiTheme="minorHAnsi" w:hAnsiTheme="minorHAnsi"/>
                <w:b/>
              </w:rPr>
              <w:t>Physical Science Standards</w:t>
            </w:r>
          </w:p>
        </w:tc>
        <w:tc>
          <w:tcPr>
            <w:tcW w:w="7380" w:type="dxa"/>
            <w:tcBorders>
              <w:bottom w:val="single" w:sz="18" w:space="0" w:color="000000"/>
            </w:tcBorders>
            <w:shd w:val="clear" w:color="auto" w:fill="FBD5B5"/>
          </w:tcPr>
          <w:p w:rsidR="00065C12" w:rsidRPr="000E60D1" w:rsidRDefault="00065C12" w:rsidP="00167849">
            <w:pPr>
              <w:rPr>
                <w:rFonts w:asciiTheme="minorHAnsi" w:hAnsiTheme="minorHAnsi"/>
              </w:rPr>
            </w:pPr>
            <w:r w:rsidRPr="003B1B3A">
              <w:rPr>
                <w:rFonts w:asciiTheme="minorHAnsi" w:hAnsiTheme="minorHAnsi"/>
                <w:b/>
                <w:szCs w:val="20"/>
              </w:rPr>
              <w:t>Crosscutting Concepts and Background Information for Educators</w:t>
            </w:r>
          </w:p>
        </w:tc>
      </w:tr>
      <w:tr w:rsidR="00065C12" w:rsidRPr="000E60D1" w:rsidTr="00167849">
        <w:trPr>
          <w:trHeight w:val="173"/>
        </w:trPr>
        <w:tc>
          <w:tcPr>
            <w:tcW w:w="5760" w:type="dxa"/>
            <w:tcBorders>
              <w:top w:val="single" w:sz="12" w:space="0" w:color="000000"/>
            </w:tcBorders>
            <w:shd w:val="clear" w:color="auto" w:fill="FDEADA"/>
          </w:tcPr>
          <w:p w:rsidR="00065C12" w:rsidRPr="000E60D1" w:rsidRDefault="00065C12" w:rsidP="00167849">
            <w:pPr>
              <w:rPr>
                <w:rFonts w:asciiTheme="minorHAnsi" w:hAnsiTheme="minorHAnsi"/>
                <w:b/>
              </w:rPr>
            </w:pPr>
            <w:r w:rsidRPr="000E60D1">
              <w:rPr>
                <w:rFonts w:asciiTheme="minorHAnsi" w:hAnsiTheme="minorHAnsi"/>
                <w:b/>
              </w:rPr>
              <w:t>8.P1U1.1</w:t>
            </w:r>
          </w:p>
        </w:tc>
        <w:tc>
          <w:tcPr>
            <w:tcW w:w="7380" w:type="dxa"/>
            <w:vMerge w:val="restart"/>
            <w:tcBorders>
              <w:top w:val="single" w:sz="12" w:space="0" w:color="000000"/>
            </w:tcBorders>
            <w:shd w:val="clear" w:color="auto" w:fill="auto"/>
          </w:tcPr>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rsidR="00065C12" w:rsidRPr="00236774" w:rsidRDefault="00065C12" w:rsidP="00167849">
            <w:pPr>
              <w:rPr>
                <w:rFonts w:asciiTheme="minorHAnsi" w:hAnsiTheme="minorHAnsi"/>
                <w:sz w:val="20"/>
                <w:szCs w:val="20"/>
              </w:rPr>
            </w:pPr>
            <w:r w:rsidRPr="00236774">
              <w:rPr>
                <w:rFonts w:asciiTheme="minorHAnsi" w:hAnsiTheme="minorHAnsi"/>
                <w:sz w:val="20"/>
                <w:szCs w:val="20"/>
              </w:rPr>
              <w:t xml:space="preserve">Patterns; </w:t>
            </w:r>
            <w:r w:rsidRPr="00236774">
              <w:rPr>
                <w:rFonts w:asciiTheme="minorHAnsi" w:hAnsiTheme="minorHAnsi"/>
                <w:b/>
                <w:sz w:val="20"/>
                <w:szCs w:val="20"/>
              </w:rPr>
              <w:t>Cause and Effect</w:t>
            </w:r>
            <w:r w:rsidRPr="00236774">
              <w:rPr>
                <w:rFonts w:asciiTheme="minorHAnsi" w:hAnsiTheme="minorHAnsi"/>
                <w:sz w:val="20"/>
                <w:szCs w:val="20"/>
              </w:rPr>
              <w:t xml:space="preserve">; Scale, Proportion </w:t>
            </w:r>
            <w:r w:rsidRPr="00236774">
              <w:rPr>
                <w:rFonts w:asciiTheme="minorHAnsi" w:hAnsiTheme="minorHAnsi"/>
                <w:noProof/>
                <w:sz w:val="20"/>
                <w:szCs w:val="20"/>
              </w:rPr>
              <w:t>and</w:t>
            </w:r>
            <w:r w:rsidRPr="00236774">
              <w:rPr>
                <w:rFonts w:asciiTheme="minorHAnsi" w:hAnsiTheme="minorHAnsi"/>
                <w:sz w:val="20"/>
                <w:szCs w:val="20"/>
              </w:rPr>
              <w:t xml:space="preserve"> Quantity; Systems and System Models; </w:t>
            </w:r>
            <w:r w:rsidRPr="00236774">
              <w:rPr>
                <w:rFonts w:asciiTheme="minorHAnsi" w:hAnsiTheme="minorHAnsi"/>
                <w:b/>
                <w:sz w:val="20"/>
                <w:szCs w:val="20"/>
              </w:rPr>
              <w:t>Energy and Matter</w:t>
            </w:r>
            <w:r w:rsidRPr="00236774">
              <w:rPr>
                <w:rFonts w:asciiTheme="minorHAnsi" w:hAnsiTheme="minorHAnsi"/>
                <w:sz w:val="20"/>
                <w:szCs w:val="20"/>
              </w:rPr>
              <w:t xml:space="preserve">; Structure and Function; </w:t>
            </w:r>
            <w:r w:rsidRPr="00236774">
              <w:rPr>
                <w:rFonts w:asciiTheme="minorHAnsi" w:hAnsiTheme="minorHAnsi"/>
                <w:b/>
                <w:sz w:val="20"/>
                <w:szCs w:val="20"/>
              </w:rPr>
              <w:t>Stability and Change</w:t>
            </w:r>
            <w:hyperlink r:id="rId5" w:anchor="_14hx32g" w:history="1">
              <w:r w:rsidRPr="00236774">
                <w:rPr>
                  <w:rStyle w:val="Hyperlink"/>
                  <w:rFonts w:asciiTheme="minorHAnsi" w:hAnsiTheme="minorHAnsi"/>
                  <w:sz w:val="20"/>
                  <w:szCs w:val="20"/>
                  <w:vertAlign w:val="superscript"/>
                </w:rPr>
                <w:t>4</w:t>
              </w:r>
            </w:hyperlink>
          </w:p>
          <w:p w:rsidR="00065C12" w:rsidRPr="00A842FE" w:rsidRDefault="00065C12" w:rsidP="00167849">
            <w:pPr>
              <w:jc w:val="both"/>
              <w:rPr>
                <w:rFonts w:asciiTheme="minorHAnsi" w:hAnsiTheme="minorHAnsi"/>
                <w:sz w:val="20"/>
                <w:szCs w:val="20"/>
              </w:rPr>
            </w:pPr>
          </w:p>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Background Information:</w:t>
            </w:r>
          </w:p>
          <w:p w:rsidR="00065C12" w:rsidRPr="000E60D1" w:rsidRDefault="00065C12" w:rsidP="00167849">
            <w:pPr>
              <w:rPr>
                <w:rFonts w:asciiTheme="minorHAnsi" w:hAnsiTheme="minorHAnsi"/>
                <w:b/>
              </w:rPr>
            </w:pPr>
            <w:r w:rsidRPr="00236774">
              <w:rPr>
                <w:rFonts w:asciiTheme="minorHAnsi" w:hAnsiTheme="minorHAnsi"/>
                <w:sz w:val="18"/>
                <w:szCs w:val="19"/>
              </w:rPr>
              <w:t xml:space="preserve">All materials, anywhere in the universe, living and non-living, are made of </w:t>
            </w:r>
            <w:r w:rsidRPr="00236774">
              <w:rPr>
                <w:rFonts w:asciiTheme="minorHAnsi" w:hAnsiTheme="minorHAnsi"/>
                <w:noProof/>
                <w:sz w:val="18"/>
                <w:szCs w:val="19"/>
              </w:rPr>
              <w:t>a very large numbers</w:t>
            </w:r>
            <w:r w:rsidRPr="00236774">
              <w:rPr>
                <w:rFonts w:asciiTheme="minorHAnsi" w:hAnsiTheme="minorHAnsi"/>
                <w:sz w:val="18"/>
                <w:szCs w:val="19"/>
              </w:rPr>
              <w:t xml:space="preserve"> of basic ‘building blocks’ called </w:t>
            </w:r>
            <w:r w:rsidRPr="00236774">
              <w:rPr>
                <w:rFonts w:asciiTheme="minorHAnsi" w:hAnsiTheme="minorHAnsi"/>
                <w:b/>
                <w:sz w:val="18"/>
                <w:szCs w:val="19"/>
              </w:rPr>
              <w:t>atoms</w:t>
            </w:r>
            <w:r w:rsidRPr="00236774">
              <w:rPr>
                <w:rFonts w:asciiTheme="minorHAnsi" w:hAnsiTheme="minorHAnsi"/>
                <w:sz w:val="18"/>
                <w:szCs w:val="19"/>
              </w:rPr>
              <w:t xml:space="preserve">, of which there are about 100 different kinds. </w:t>
            </w:r>
            <w:r w:rsidRPr="00236774">
              <w:rPr>
                <w:rFonts w:asciiTheme="minorHAnsi" w:hAnsiTheme="minorHAnsi"/>
                <w:b/>
                <w:sz w:val="18"/>
                <w:szCs w:val="19"/>
              </w:rPr>
              <w:t>Substances</w:t>
            </w:r>
            <w:r w:rsidRPr="00236774">
              <w:rPr>
                <w:rFonts w:asciiTheme="minorHAnsi" w:hAnsiTheme="minorHAnsi"/>
                <w:sz w:val="18"/>
                <w:szCs w:val="19"/>
              </w:rPr>
              <w:t xml:space="preserve"> </w:t>
            </w:r>
            <w:r w:rsidRPr="00236774">
              <w:rPr>
                <w:rFonts w:asciiTheme="minorHAnsi" w:hAnsiTheme="minorHAnsi"/>
                <w:noProof/>
                <w:sz w:val="18"/>
                <w:szCs w:val="19"/>
              </w:rPr>
              <w:t>made</w:t>
            </w:r>
            <w:r w:rsidRPr="00236774">
              <w:rPr>
                <w:rFonts w:asciiTheme="minorHAnsi" w:hAnsiTheme="minorHAnsi"/>
                <w:sz w:val="18"/>
                <w:szCs w:val="19"/>
              </w:rPr>
              <w:t xml:space="preserve"> of only one </w:t>
            </w:r>
            <w:r w:rsidRPr="00236774">
              <w:rPr>
                <w:rFonts w:asciiTheme="minorHAnsi" w:hAnsiTheme="minorHAnsi"/>
                <w:noProof/>
                <w:sz w:val="18"/>
                <w:szCs w:val="19"/>
              </w:rPr>
              <w:t>kind</w:t>
            </w:r>
            <w:r w:rsidRPr="00236774">
              <w:rPr>
                <w:rFonts w:asciiTheme="minorHAnsi" w:hAnsiTheme="minorHAnsi"/>
                <w:sz w:val="18"/>
                <w:szCs w:val="19"/>
              </w:rPr>
              <w:t xml:space="preserve"> of </w:t>
            </w:r>
            <w:r w:rsidRPr="00236774">
              <w:rPr>
                <w:rFonts w:asciiTheme="minorHAnsi" w:hAnsiTheme="minorHAnsi"/>
                <w:noProof/>
                <w:sz w:val="18"/>
                <w:szCs w:val="19"/>
              </w:rPr>
              <w:t>atom</w:t>
            </w:r>
            <w:r w:rsidRPr="00236774">
              <w:rPr>
                <w:rFonts w:asciiTheme="minorHAnsi" w:hAnsiTheme="minorHAnsi"/>
                <w:sz w:val="18"/>
                <w:szCs w:val="19"/>
              </w:rPr>
              <w:t xml:space="preserve"> are called </w:t>
            </w:r>
            <w:r w:rsidRPr="00236774">
              <w:rPr>
                <w:rFonts w:asciiTheme="minorHAnsi" w:hAnsiTheme="minorHAnsi"/>
                <w:b/>
                <w:sz w:val="18"/>
                <w:szCs w:val="19"/>
              </w:rPr>
              <w:t>elements</w:t>
            </w:r>
            <w:r w:rsidRPr="00236774">
              <w:rPr>
                <w:rFonts w:asciiTheme="minorHAnsi" w:hAnsiTheme="minorHAnsi"/>
                <w:sz w:val="18"/>
                <w:szCs w:val="19"/>
              </w:rPr>
              <w:t xml:space="preserve">. Atoms of </w:t>
            </w:r>
            <w:r w:rsidRPr="00236774">
              <w:rPr>
                <w:rFonts w:asciiTheme="minorHAnsi" w:hAnsiTheme="minorHAnsi"/>
                <w:noProof/>
                <w:sz w:val="18"/>
                <w:szCs w:val="19"/>
              </w:rPr>
              <w:t>different</w:t>
            </w:r>
            <w:r w:rsidRPr="00236774">
              <w:rPr>
                <w:rFonts w:asciiTheme="minorHAnsi" w:hAnsiTheme="minorHAnsi"/>
                <w:sz w:val="18"/>
                <w:szCs w:val="19"/>
              </w:rPr>
              <w:t xml:space="preserve"> elements can combine </w:t>
            </w:r>
            <w:r w:rsidRPr="00236774">
              <w:rPr>
                <w:rFonts w:asciiTheme="minorHAnsi" w:hAnsiTheme="minorHAnsi"/>
                <w:noProof/>
                <w:sz w:val="18"/>
                <w:szCs w:val="19"/>
              </w:rPr>
              <w:t>together</w:t>
            </w:r>
            <w:r w:rsidRPr="00236774">
              <w:rPr>
                <w:rFonts w:asciiTheme="minorHAnsi" w:hAnsiTheme="minorHAnsi"/>
                <w:sz w:val="18"/>
                <w:szCs w:val="19"/>
              </w:rPr>
              <w:t xml:space="preserve"> to form </w:t>
            </w:r>
            <w:r w:rsidRPr="00236774">
              <w:rPr>
                <w:rFonts w:asciiTheme="minorHAnsi" w:hAnsiTheme="minorHAnsi"/>
                <w:noProof/>
                <w:sz w:val="18"/>
                <w:szCs w:val="19"/>
              </w:rPr>
              <w:t>a very large</w:t>
            </w:r>
            <w:r w:rsidRPr="00236774">
              <w:rPr>
                <w:rFonts w:asciiTheme="minorHAnsi" w:hAnsiTheme="minorHAnsi"/>
                <w:sz w:val="18"/>
                <w:szCs w:val="19"/>
              </w:rPr>
              <w:t xml:space="preserve"> number of </w:t>
            </w:r>
            <w:r w:rsidRPr="00236774">
              <w:rPr>
                <w:rFonts w:asciiTheme="minorHAnsi" w:hAnsiTheme="minorHAnsi"/>
                <w:b/>
                <w:sz w:val="18"/>
                <w:szCs w:val="19"/>
              </w:rPr>
              <w:t>compounds</w:t>
            </w:r>
            <w:r w:rsidRPr="00236774">
              <w:rPr>
                <w:rFonts w:asciiTheme="minorHAnsi" w:hAnsiTheme="minorHAnsi"/>
                <w:sz w:val="18"/>
                <w:szCs w:val="19"/>
              </w:rPr>
              <w:t xml:space="preserve">. A </w:t>
            </w:r>
            <w:r w:rsidRPr="00236774">
              <w:rPr>
                <w:rFonts w:asciiTheme="minorHAnsi" w:hAnsiTheme="minorHAnsi"/>
                <w:b/>
                <w:sz w:val="18"/>
                <w:szCs w:val="19"/>
              </w:rPr>
              <w:t>chemical reaction</w:t>
            </w:r>
            <w:r w:rsidRPr="00236774">
              <w:rPr>
                <w:rFonts w:asciiTheme="minorHAnsi" w:hAnsiTheme="minorHAnsi"/>
                <w:sz w:val="18"/>
                <w:szCs w:val="19"/>
              </w:rPr>
              <w:t xml:space="preserve"> involves a rearrangement of the </w:t>
            </w:r>
            <w:r w:rsidRPr="00236774">
              <w:rPr>
                <w:rFonts w:asciiTheme="minorHAnsi" w:hAnsiTheme="minorHAnsi"/>
                <w:noProof/>
                <w:sz w:val="18"/>
                <w:szCs w:val="19"/>
              </w:rPr>
              <w:t>atoms</w:t>
            </w:r>
            <w:r w:rsidRPr="00236774">
              <w:rPr>
                <w:rFonts w:asciiTheme="minorHAnsi" w:hAnsiTheme="minorHAnsi"/>
                <w:sz w:val="18"/>
                <w:szCs w:val="19"/>
              </w:rPr>
              <w:t xml:space="preserve"> in the </w:t>
            </w:r>
            <w:r w:rsidRPr="00D17A51">
              <w:rPr>
                <w:rFonts w:asciiTheme="minorHAnsi" w:hAnsiTheme="minorHAnsi"/>
                <w:sz w:val="18"/>
                <w:szCs w:val="19"/>
              </w:rPr>
              <w:t xml:space="preserve">reacting substances to form new substances, while the total amount of matter remains the same. The properties of different materials can be explained </w:t>
            </w:r>
            <w:r w:rsidRPr="00D17A51">
              <w:rPr>
                <w:rFonts w:asciiTheme="minorHAnsi" w:hAnsiTheme="minorHAnsi"/>
                <w:noProof/>
                <w:sz w:val="18"/>
                <w:szCs w:val="19"/>
              </w:rPr>
              <w:t>in terms of</w:t>
            </w:r>
            <w:r w:rsidRPr="00D17A51">
              <w:rPr>
                <w:rFonts w:asciiTheme="minorHAnsi" w:hAnsiTheme="minorHAnsi"/>
                <w:sz w:val="18"/>
                <w:szCs w:val="19"/>
              </w:rPr>
              <w:t xml:space="preserve"> the behavior of the atoms and groups of </w:t>
            </w:r>
            <w:r w:rsidRPr="00D17A51">
              <w:rPr>
                <w:rFonts w:asciiTheme="minorHAnsi" w:hAnsiTheme="minorHAnsi"/>
                <w:noProof/>
                <w:sz w:val="18"/>
                <w:szCs w:val="19"/>
              </w:rPr>
              <w:t>atoms</w:t>
            </w:r>
            <w:r w:rsidRPr="00D17A51">
              <w:rPr>
                <w:rFonts w:asciiTheme="minorHAnsi" w:hAnsiTheme="minorHAnsi"/>
                <w:sz w:val="18"/>
                <w:szCs w:val="19"/>
              </w:rPr>
              <w:t xml:space="preserve"> of which they </w:t>
            </w:r>
            <w:r w:rsidRPr="00D17A51">
              <w:rPr>
                <w:rFonts w:asciiTheme="minorHAnsi" w:hAnsiTheme="minorHAnsi"/>
                <w:noProof/>
                <w:sz w:val="18"/>
                <w:szCs w:val="19"/>
              </w:rPr>
              <w:t>are made</w:t>
            </w:r>
            <w:r w:rsidRPr="00D17A51">
              <w:rPr>
                <w:rFonts w:asciiTheme="minorHAnsi" w:hAnsiTheme="minorHAnsi"/>
                <w:sz w:val="18"/>
                <w:szCs w:val="19"/>
              </w:rPr>
              <w:t xml:space="preserve">. </w:t>
            </w:r>
            <w:hyperlink w:anchor="_14hx32g">
              <w:r w:rsidRPr="00D17A51">
                <w:rPr>
                  <w:rFonts w:asciiTheme="minorHAnsi" w:hAnsiTheme="minorHAnsi"/>
                  <w:sz w:val="18"/>
                  <w:szCs w:val="19"/>
                  <w:u w:val="single"/>
                  <w:vertAlign w:val="superscript"/>
                </w:rPr>
                <w:t>2</w:t>
              </w:r>
            </w:hyperlink>
            <w:r w:rsidRPr="00D17A51">
              <w:rPr>
                <w:rFonts w:asciiTheme="minorHAnsi" w:hAnsiTheme="minorHAnsi"/>
                <w:sz w:val="18"/>
                <w:szCs w:val="19"/>
                <w:vertAlign w:val="superscript"/>
              </w:rPr>
              <w:t xml:space="preserve"> (p. 20)</w:t>
            </w:r>
            <w:r w:rsidRPr="00D17A51">
              <w:t xml:space="preserve"> </w:t>
            </w:r>
            <w:r w:rsidRPr="00D17A51">
              <w:rPr>
                <w:sz w:val="18"/>
              </w:rPr>
              <w:t>Substances react chemically in characteristic ways. In a chemical process, the atoms that make up the original substances are regrouped into different molecules, and these new substances have different properties from those of the reactants. The total number of each type of atom is conserved, and thus the mass does not change. Some chemical reactions release energy, others store energy.</w:t>
            </w:r>
            <w:r w:rsidRPr="00D17A51">
              <w:rPr>
                <w:rFonts w:asciiTheme="minorHAnsi" w:hAnsiTheme="minorHAnsi"/>
                <w:sz w:val="18"/>
                <w:szCs w:val="19"/>
              </w:rPr>
              <w:t xml:space="preserve"> </w:t>
            </w:r>
            <w:hyperlink w:anchor="_14hx32g">
              <w:r w:rsidRPr="00D17A51">
                <w:rPr>
                  <w:rFonts w:asciiTheme="minorHAnsi" w:hAnsiTheme="minorHAnsi"/>
                  <w:sz w:val="18"/>
                  <w:szCs w:val="19"/>
                  <w:u w:val="single"/>
                  <w:vertAlign w:val="superscript"/>
                </w:rPr>
                <w:t>4</w:t>
              </w:r>
            </w:hyperlink>
            <w:r w:rsidRPr="00D17A51">
              <w:rPr>
                <w:rFonts w:asciiTheme="minorHAnsi" w:hAnsiTheme="minorHAnsi"/>
                <w:sz w:val="18"/>
                <w:szCs w:val="19"/>
                <w:vertAlign w:val="superscript"/>
              </w:rPr>
              <w:t xml:space="preserve"> (p. 111)</w:t>
            </w:r>
          </w:p>
        </w:tc>
      </w:tr>
      <w:tr w:rsidR="00065C12" w:rsidRPr="000E60D1" w:rsidTr="00167849">
        <w:tc>
          <w:tcPr>
            <w:tcW w:w="5760" w:type="dxa"/>
          </w:tcPr>
          <w:p w:rsidR="00065C12" w:rsidRPr="000E60D1" w:rsidRDefault="00065C12" w:rsidP="00167849">
            <w:pPr>
              <w:rPr>
                <w:rFonts w:asciiTheme="minorHAnsi" w:hAnsiTheme="minorHAnsi"/>
              </w:rPr>
            </w:pPr>
            <w:hyperlink r:id="rId6" w:anchor="56" w:history="1">
              <w:r w:rsidRPr="003F2DE3">
                <w:rPr>
                  <w:rStyle w:val="Hyperlink"/>
                  <w:rFonts w:asciiTheme="minorHAnsi" w:hAnsiTheme="minorHAnsi"/>
                  <w:b/>
                </w:rPr>
                <w:t>Develop and use a model</w:t>
              </w:r>
            </w:hyperlink>
            <w:r w:rsidRPr="000E60D1">
              <w:rPr>
                <w:rFonts w:asciiTheme="minorHAnsi" w:hAnsiTheme="minorHAnsi"/>
              </w:rPr>
              <w:t xml:space="preserve"> to demonstrate that atoms and molecules can be combined or rearranged in chemical reactions to form new compounds with the total number of each type of </w:t>
            </w:r>
            <w:r w:rsidRPr="0043615D">
              <w:rPr>
                <w:rFonts w:asciiTheme="minorHAnsi" w:hAnsiTheme="minorHAnsi"/>
                <w:noProof/>
              </w:rPr>
              <w:t>atom</w:t>
            </w:r>
            <w:r w:rsidRPr="000E60D1">
              <w:rPr>
                <w:rFonts w:asciiTheme="minorHAnsi" w:hAnsiTheme="minorHAnsi"/>
              </w:rPr>
              <w:t xml:space="preserve"> conserved. </w:t>
            </w:r>
          </w:p>
          <w:p w:rsidR="00065C12" w:rsidRPr="000E60D1" w:rsidRDefault="00065C12" w:rsidP="00167849">
            <w:pPr>
              <w:rPr>
                <w:rFonts w:asciiTheme="minorHAnsi" w:hAnsiTheme="minorHAnsi"/>
                <w:b/>
              </w:rPr>
            </w:pPr>
          </w:p>
        </w:tc>
        <w:tc>
          <w:tcPr>
            <w:tcW w:w="7380" w:type="dxa"/>
            <w:vMerge/>
            <w:shd w:val="clear" w:color="auto" w:fill="auto"/>
          </w:tcPr>
          <w:p w:rsidR="00065C12" w:rsidRPr="00236774" w:rsidRDefault="00065C12" w:rsidP="00167849">
            <w:pPr>
              <w:rPr>
                <w:rFonts w:asciiTheme="minorHAnsi" w:hAnsiTheme="minorHAnsi"/>
                <w:sz w:val="18"/>
                <w:szCs w:val="19"/>
                <w:u w:val="single"/>
                <w:vertAlign w:val="superscript"/>
              </w:rPr>
            </w:pPr>
          </w:p>
        </w:tc>
      </w:tr>
      <w:tr w:rsidR="00065C12" w:rsidRPr="000E60D1" w:rsidTr="00167849">
        <w:tc>
          <w:tcPr>
            <w:tcW w:w="5760"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8.P1U1.2</w:t>
            </w:r>
          </w:p>
        </w:tc>
        <w:tc>
          <w:tcPr>
            <w:tcW w:w="7380" w:type="dxa"/>
            <w:vMerge/>
            <w:shd w:val="clear" w:color="auto" w:fill="auto"/>
          </w:tcPr>
          <w:p w:rsidR="00065C12" w:rsidRPr="00100A3F" w:rsidRDefault="00065C12" w:rsidP="00167849">
            <w:pPr>
              <w:widowControl w:val="0"/>
              <w:pBdr>
                <w:top w:val="nil"/>
                <w:left w:val="nil"/>
                <w:bottom w:val="nil"/>
                <w:right w:val="nil"/>
                <w:between w:val="nil"/>
              </w:pBdr>
              <w:rPr>
                <w:rFonts w:asciiTheme="minorHAnsi" w:hAnsiTheme="minorHAnsi"/>
                <w:b/>
                <w:sz w:val="19"/>
                <w:szCs w:val="19"/>
              </w:rPr>
            </w:pPr>
          </w:p>
        </w:tc>
      </w:tr>
      <w:tr w:rsidR="00065C12" w:rsidRPr="000E60D1" w:rsidTr="00167849">
        <w:trPr>
          <w:trHeight w:val="772"/>
        </w:trPr>
        <w:tc>
          <w:tcPr>
            <w:tcW w:w="5760" w:type="dxa"/>
          </w:tcPr>
          <w:p w:rsidR="00065C12" w:rsidRPr="000E60D1" w:rsidRDefault="00065C12" w:rsidP="00167849">
            <w:pPr>
              <w:rPr>
                <w:rFonts w:asciiTheme="minorHAnsi" w:hAnsiTheme="minorHAnsi"/>
                <w:b/>
              </w:rPr>
            </w:pPr>
            <w:hyperlink r:id="rId7" w:anchor="74" w:history="1">
              <w:r w:rsidRPr="003F2DE3">
                <w:rPr>
                  <w:rStyle w:val="Hyperlink"/>
                  <w:rFonts w:asciiTheme="minorHAnsi" w:eastAsia="Arial" w:hAnsiTheme="minorHAnsi" w:cs="Arial"/>
                  <w:b/>
                  <w:highlight w:val="white"/>
                </w:rPr>
                <w:t>Obtain and evaluate information</w:t>
              </w:r>
            </w:hyperlink>
            <w:r w:rsidRPr="000E60D1">
              <w:rPr>
                <w:rFonts w:asciiTheme="minorHAnsi" w:eastAsia="Arial" w:hAnsiTheme="minorHAnsi" w:cs="Arial"/>
                <w:highlight w:val="white"/>
              </w:rPr>
              <w:t xml:space="preserve"> regarding how scientists identify substances based on unique physical and chemical properties.</w:t>
            </w:r>
          </w:p>
        </w:tc>
        <w:tc>
          <w:tcPr>
            <w:tcW w:w="7380" w:type="dxa"/>
            <w:vMerge/>
            <w:shd w:val="clear" w:color="auto" w:fill="auto"/>
          </w:tcPr>
          <w:p w:rsidR="00065C12" w:rsidRPr="00100A3F" w:rsidRDefault="00065C12" w:rsidP="00167849">
            <w:pPr>
              <w:widowControl w:val="0"/>
              <w:pBdr>
                <w:top w:val="nil"/>
                <w:left w:val="nil"/>
                <w:bottom w:val="nil"/>
                <w:right w:val="nil"/>
                <w:between w:val="nil"/>
              </w:pBdr>
              <w:rPr>
                <w:rFonts w:asciiTheme="minorHAnsi" w:hAnsiTheme="minorHAnsi"/>
                <w:sz w:val="19"/>
                <w:szCs w:val="19"/>
              </w:rPr>
            </w:pPr>
          </w:p>
        </w:tc>
      </w:tr>
      <w:tr w:rsidR="00065C12" w:rsidRPr="000E60D1" w:rsidTr="00167849">
        <w:trPr>
          <w:trHeight w:val="15"/>
        </w:trPr>
        <w:tc>
          <w:tcPr>
            <w:tcW w:w="5760"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8.P4U1.3</w:t>
            </w:r>
          </w:p>
        </w:tc>
        <w:tc>
          <w:tcPr>
            <w:tcW w:w="7380" w:type="dxa"/>
            <w:shd w:val="clear" w:color="auto" w:fill="FDEADA"/>
          </w:tcPr>
          <w:p w:rsidR="00065C12" w:rsidRPr="00100A3F" w:rsidRDefault="00065C12" w:rsidP="00167849">
            <w:pPr>
              <w:rPr>
                <w:rFonts w:asciiTheme="minorHAnsi" w:hAnsiTheme="minorHAnsi"/>
                <w:b/>
                <w:sz w:val="19"/>
                <w:szCs w:val="19"/>
              </w:rPr>
            </w:pPr>
            <w:r w:rsidRPr="003B1B3A">
              <w:rPr>
                <w:rFonts w:asciiTheme="minorHAnsi" w:hAnsiTheme="minorHAnsi"/>
                <w:b/>
                <w:szCs w:val="20"/>
              </w:rPr>
              <w:t>Crosscutting Concepts and Background Information for Educators</w:t>
            </w:r>
          </w:p>
        </w:tc>
      </w:tr>
      <w:tr w:rsidR="00065C12" w:rsidRPr="000E60D1" w:rsidTr="00167849">
        <w:trPr>
          <w:trHeight w:val="268"/>
        </w:trPr>
        <w:tc>
          <w:tcPr>
            <w:tcW w:w="5760" w:type="dxa"/>
          </w:tcPr>
          <w:p w:rsidR="00065C12" w:rsidRPr="000E60D1" w:rsidRDefault="00065C12" w:rsidP="00167849">
            <w:pPr>
              <w:rPr>
                <w:rFonts w:asciiTheme="minorHAnsi" w:hAnsiTheme="minorHAnsi"/>
              </w:rPr>
            </w:pPr>
            <w:hyperlink r:id="rId8" w:anchor="67" w:history="1">
              <w:r w:rsidRPr="003F2DE3">
                <w:rPr>
                  <w:rStyle w:val="Hyperlink"/>
                  <w:rFonts w:asciiTheme="minorHAnsi" w:hAnsiTheme="minorHAnsi"/>
                  <w:b/>
                </w:rPr>
                <w:t>Construct an explanation</w:t>
              </w:r>
            </w:hyperlink>
            <w:r w:rsidRPr="000E60D1">
              <w:rPr>
                <w:rFonts w:asciiTheme="minorHAnsi" w:hAnsiTheme="minorHAnsi"/>
              </w:rPr>
              <w:t xml:space="preserve"> </w:t>
            </w:r>
            <w:r w:rsidRPr="0041120F">
              <w:rPr>
                <w:rFonts w:asciiTheme="minorHAnsi" w:hAnsiTheme="minorHAnsi"/>
                <w:noProof/>
              </w:rPr>
              <w:t>on</w:t>
            </w:r>
            <w:r w:rsidRPr="000E60D1">
              <w:rPr>
                <w:rFonts w:asciiTheme="minorHAnsi" w:hAnsiTheme="minorHAnsi"/>
              </w:rPr>
              <w:t xml:space="preserve"> how energy can </w:t>
            </w:r>
            <w:r w:rsidRPr="0041120F">
              <w:rPr>
                <w:rFonts w:asciiTheme="minorHAnsi" w:hAnsiTheme="minorHAnsi"/>
                <w:noProof/>
              </w:rPr>
              <w:t>be transferred</w:t>
            </w:r>
            <w:r w:rsidRPr="000E60D1">
              <w:rPr>
                <w:rFonts w:asciiTheme="minorHAnsi" w:hAnsiTheme="minorHAnsi"/>
              </w:rPr>
              <w:t xml:space="preserve"> from one energy store to another. </w:t>
            </w:r>
          </w:p>
          <w:p w:rsidR="00065C12" w:rsidRPr="000E60D1" w:rsidRDefault="00065C12" w:rsidP="00167849">
            <w:pPr>
              <w:rPr>
                <w:rFonts w:asciiTheme="minorHAnsi" w:hAnsiTheme="minorHAnsi"/>
              </w:rPr>
            </w:pPr>
          </w:p>
        </w:tc>
        <w:tc>
          <w:tcPr>
            <w:tcW w:w="7380" w:type="dxa"/>
            <w:vMerge w:val="restart"/>
          </w:tcPr>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rsidR="00065C12" w:rsidRPr="00236774" w:rsidRDefault="00065C12" w:rsidP="00167849">
            <w:pPr>
              <w:rPr>
                <w:rFonts w:asciiTheme="minorHAnsi" w:hAnsiTheme="minorHAnsi"/>
                <w:sz w:val="20"/>
                <w:szCs w:val="20"/>
              </w:rPr>
            </w:pPr>
            <w:r w:rsidRPr="00236774">
              <w:rPr>
                <w:rFonts w:asciiTheme="minorHAnsi" w:hAnsiTheme="minorHAnsi"/>
                <w:sz w:val="20"/>
                <w:szCs w:val="20"/>
              </w:rPr>
              <w:t xml:space="preserve">Patterns; </w:t>
            </w:r>
            <w:r w:rsidRPr="00236774">
              <w:rPr>
                <w:rFonts w:asciiTheme="minorHAnsi" w:hAnsiTheme="minorHAnsi"/>
                <w:b/>
                <w:sz w:val="20"/>
                <w:szCs w:val="20"/>
              </w:rPr>
              <w:t>Cause and Effect</w:t>
            </w:r>
            <w:r w:rsidRPr="00236774">
              <w:rPr>
                <w:rFonts w:asciiTheme="minorHAnsi" w:hAnsiTheme="minorHAnsi"/>
                <w:sz w:val="20"/>
                <w:szCs w:val="20"/>
              </w:rPr>
              <w:t xml:space="preserve">; Scale, Proportion </w:t>
            </w:r>
            <w:r w:rsidRPr="00236774">
              <w:rPr>
                <w:rFonts w:asciiTheme="minorHAnsi" w:hAnsiTheme="minorHAnsi"/>
                <w:noProof/>
                <w:sz w:val="20"/>
                <w:szCs w:val="20"/>
              </w:rPr>
              <w:t>and</w:t>
            </w:r>
            <w:r w:rsidRPr="00236774">
              <w:rPr>
                <w:rFonts w:asciiTheme="minorHAnsi" w:hAnsiTheme="minorHAnsi"/>
                <w:sz w:val="20"/>
                <w:szCs w:val="20"/>
              </w:rPr>
              <w:t xml:space="preserve"> Quantity; Systems and System Models; </w:t>
            </w:r>
            <w:r w:rsidRPr="00236774">
              <w:rPr>
                <w:rFonts w:asciiTheme="minorHAnsi" w:hAnsiTheme="minorHAnsi"/>
                <w:b/>
                <w:sz w:val="20"/>
                <w:szCs w:val="20"/>
              </w:rPr>
              <w:t>Energy and Matter</w:t>
            </w:r>
            <w:r w:rsidRPr="00236774">
              <w:rPr>
                <w:rFonts w:asciiTheme="minorHAnsi" w:hAnsiTheme="minorHAnsi"/>
                <w:sz w:val="20"/>
                <w:szCs w:val="20"/>
              </w:rPr>
              <w:t xml:space="preserve">; Structure and Function; </w:t>
            </w:r>
            <w:r w:rsidRPr="00236774">
              <w:rPr>
                <w:rFonts w:asciiTheme="minorHAnsi" w:hAnsiTheme="minorHAnsi"/>
                <w:b/>
                <w:sz w:val="20"/>
                <w:szCs w:val="20"/>
              </w:rPr>
              <w:t>Stability and Change</w:t>
            </w:r>
            <w:hyperlink r:id="rId9" w:anchor="_14hx32g" w:history="1">
              <w:r w:rsidRPr="00236774">
                <w:rPr>
                  <w:rStyle w:val="Hyperlink"/>
                  <w:rFonts w:asciiTheme="minorHAnsi" w:hAnsiTheme="minorHAnsi"/>
                  <w:sz w:val="20"/>
                  <w:szCs w:val="20"/>
                  <w:vertAlign w:val="superscript"/>
                </w:rPr>
                <w:t>4</w:t>
              </w:r>
            </w:hyperlink>
          </w:p>
          <w:p w:rsidR="00065C12" w:rsidRPr="00A842FE" w:rsidRDefault="00065C12" w:rsidP="00167849">
            <w:pPr>
              <w:jc w:val="both"/>
              <w:rPr>
                <w:rFonts w:asciiTheme="minorHAnsi" w:hAnsiTheme="minorHAnsi"/>
                <w:sz w:val="20"/>
                <w:szCs w:val="20"/>
              </w:rPr>
            </w:pPr>
          </w:p>
          <w:p w:rsidR="00065C12" w:rsidRPr="00D17A51" w:rsidRDefault="00065C12" w:rsidP="00167849">
            <w:pPr>
              <w:rPr>
                <w:rFonts w:asciiTheme="minorHAnsi" w:hAnsiTheme="minorHAnsi"/>
                <w:sz w:val="20"/>
                <w:szCs w:val="20"/>
              </w:rPr>
            </w:pPr>
            <w:r w:rsidRPr="00D17A51">
              <w:rPr>
                <w:rFonts w:asciiTheme="minorHAnsi" w:hAnsiTheme="minorHAnsi"/>
                <w:b/>
                <w:sz w:val="20"/>
                <w:szCs w:val="20"/>
                <w:u w:val="single"/>
              </w:rPr>
              <w:t>Background Information:</w:t>
            </w:r>
          </w:p>
          <w:p w:rsidR="00065C12" w:rsidRPr="00236774" w:rsidRDefault="00065C12" w:rsidP="00167849">
            <w:pPr>
              <w:rPr>
                <w:rFonts w:asciiTheme="minorHAnsi" w:hAnsiTheme="minorHAnsi"/>
                <w:sz w:val="18"/>
                <w:szCs w:val="19"/>
              </w:rPr>
            </w:pPr>
            <w:r w:rsidRPr="00D17A51">
              <w:rPr>
                <w:sz w:val="18"/>
                <w:szCs w:val="18"/>
              </w:rPr>
              <w:t>Objects can have stored energy (that is, the ability to make things change) either because of their chemical composition (as in fuels and batteries), their movement, their temperature, their position in a gravitational or other field, or because of compression or distortion of an elastic material</w:t>
            </w:r>
            <w:r w:rsidRPr="00D17A51">
              <w:t>.</w:t>
            </w:r>
            <w:r w:rsidRPr="00D17A51">
              <w:rPr>
                <w:rFonts w:asciiTheme="minorHAnsi" w:hAnsiTheme="minorHAnsi"/>
                <w:sz w:val="18"/>
                <w:szCs w:val="20"/>
                <w:u w:val="single"/>
                <w:vertAlign w:val="superscript"/>
              </w:rPr>
              <w:t xml:space="preserve"> </w:t>
            </w:r>
            <w:hyperlink w:anchor="_14hx32g">
              <w:r w:rsidRPr="00D17A51">
                <w:rPr>
                  <w:rFonts w:asciiTheme="minorHAnsi" w:hAnsiTheme="minorHAnsi"/>
                  <w:sz w:val="18"/>
                  <w:szCs w:val="20"/>
                  <w:u w:val="single"/>
                  <w:vertAlign w:val="superscript"/>
                </w:rPr>
                <w:t>2</w:t>
              </w:r>
            </w:hyperlink>
            <w:r w:rsidRPr="00D17A51">
              <w:rPr>
                <w:rFonts w:asciiTheme="minorHAnsi" w:hAnsiTheme="minorHAnsi"/>
                <w:sz w:val="18"/>
                <w:szCs w:val="20"/>
                <w:u w:val="single"/>
                <w:vertAlign w:val="superscript"/>
              </w:rPr>
              <w:t xml:space="preserve"> </w:t>
            </w:r>
            <w:r w:rsidRPr="00D17A51">
              <w:rPr>
                <w:rFonts w:asciiTheme="minorHAnsi" w:hAnsiTheme="minorHAnsi"/>
                <w:sz w:val="18"/>
                <w:szCs w:val="20"/>
                <w:vertAlign w:val="superscript"/>
              </w:rPr>
              <w:t>(p. 23)</w:t>
            </w:r>
            <w:r w:rsidRPr="00D17A51">
              <w:t xml:space="preserve"> </w:t>
            </w:r>
            <w:r w:rsidRPr="00D17A51">
              <w:rPr>
                <w:rFonts w:asciiTheme="minorHAnsi" w:hAnsiTheme="minorHAnsi"/>
                <w:b/>
                <w:sz w:val="18"/>
                <w:szCs w:val="19"/>
              </w:rPr>
              <w:t>Energy</w:t>
            </w:r>
            <w:r w:rsidRPr="00D17A51">
              <w:rPr>
                <w:rFonts w:asciiTheme="minorHAnsi" w:hAnsiTheme="minorHAnsi"/>
                <w:sz w:val="18"/>
                <w:szCs w:val="19"/>
              </w:rPr>
              <w:t xml:space="preserve"> can </w:t>
            </w:r>
            <w:r w:rsidRPr="00D17A51">
              <w:rPr>
                <w:rFonts w:asciiTheme="minorHAnsi" w:hAnsiTheme="minorHAnsi"/>
                <w:noProof/>
                <w:sz w:val="18"/>
                <w:szCs w:val="19"/>
              </w:rPr>
              <w:t>be stored</w:t>
            </w:r>
            <w:r w:rsidRPr="00D17A51">
              <w:rPr>
                <w:rFonts w:asciiTheme="minorHAnsi" w:hAnsiTheme="minorHAnsi"/>
                <w:sz w:val="18"/>
                <w:szCs w:val="19"/>
              </w:rPr>
              <w:t xml:space="preserve"> by lifting an object higher above the ground. When it is released and falls, this energy </w:t>
            </w:r>
            <w:r w:rsidRPr="00D17A51">
              <w:rPr>
                <w:rFonts w:asciiTheme="minorHAnsi" w:hAnsiTheme="minorHAnsi"/>
                <w:noProof/>
                <w:sz w:val="18"/>
                <w:szCs w:val="19"/>
              </w:rPr>
              <w:t>is stored</w:t>
            </w:r>
            <w:r w:rsidRPr="00D17A51">
              <w:rPr>
                <w:rFonts w:asciiTheme="minorHAnsi" w:hAnsiTheme="minorHAnsi"/>
                <w:sz w:val="18"/>
                <w:szCs w:val="19"/>
              </w:rPr>
              <w:t xml:space="preserve"> in its </w:t>
            </w:r>
            <w:r w:rsidRPr="00D17A51">
              <w:rPr>
                <w:rFonts w:asciiTheme="minorHAnsi" w:hAnsiTheme="minorHAnsi"/>
                <w:b/>
                <w:sz w:val="18"/>
                <w:szCs w:val="19"/>
              </w:rPr>
              <w:t>motion</w:t>
            </w:r>
            <w:r w:rsidRPr="00D17A51">
              <w:rPr>
                <w:rFonts w:asciiTheme="minorHAnsi" w:hAnsiTheme="minorHAnsi"/>
                <w:sz w:val="18"/>
                <w:szCs w:val="19"/>
              </w:rPr>
              <w:t xml:space="preserve">. When an object is </w:t>
            </w:r>
            <w:r w:rsidRPr="00D17A51">
              <w:rPr>
                <w:rFonts w:asciiTheme="minorHAnsi" w:hAnsiTheme="minorHAnsi"/>
                <w:noProof/>
                <w:sz w:val="18"/>
                <w:szCs w:val="19"/>
              </w:rPr>
              <w:t>heated</w:t>
            </w:r>
            <w:r w:rsidRPr="00D17A51">
              <w:rPr>
                <w:rFonts w:asciiTheme="minorHAnsi" w:hAnsiTheme="minorHAnsi"/>
                <w:sz w:val="18"/>
                <w:szCs w:val="19"/>
              </w:rPr>
              <w:t xml:space="preserve"> it has more </w:t>
            </w:r>
            <w:r w:rsidRPr="00D17A51">
              <w:rPr>
                <w:rFonts w:asciiTheme="minorHAnsi" w:hAnsiTheme="minorHAnsi"/>
                <w:noProof/>
                <w:sz w:val="18"/>
                <w:szCs w:val="19"/>
              </w:rPr>
              <w:t>energy</w:t>
            </w:r>
            <w:r w:rsidRPr="00D17A51">
              <w:rPr>
                <w:rFonts w:asciiTheme="minorHAnsi" w:hAnsiTheme="minorHAnsi"/>
                <w:sz w:val="18"/>
                <w:szCs w:val="19"/>
              </w:rPr>
              <w:t xml:space="preserve"> than when it is cold. An object at a higher temperature heats the surroundings or cooler objects in contact with it until</w:t>
            </w:r>
            <w:r w:rsidRPr="00236774">
              <w:rPr>
                <w:rFonts w:asciiTheme="minorHAnsi" w:hAnsiTheme="minorHAnsi"/>
                <w:sz w:val="18"/>
                <w:szCs w:val="19"/>
              </w:rPr>
              <w:t xml:space="preserve"> they are all at the same temperature. How quickly this happens depends on the kind of material which is heated and on the </w:t>
            </w:r>
            <w:r w:rsidRPr="00236774">
              <w:rPr>
                <w:rFonts w:asciiTheme="minorHAnsi" w:hAnsiTheme="minorHAnsi"/>
                <w:noProof/>
                <w:sz w:val="18"/>
                <w:szCs w:val="19"/>
              </w:rPr>
              <w:t>materials</w:t>
            </w:r>
            <w:r w:rsidRPr="00236774">
              <w:rPr>
                <w:rFonts w:asciiTheme="minorHAnsi" w:hAnsiTheme="minorHAnsi"/>
                <w:sz w:val="18"/>
                <w:szCs w:val="19"/>
              </w:rPr>
              <w:t xml:space="preserve"> between them (the extent </w:t>
            </w:r>
            <w:r w:rsidRPr="00236774">
              <w:rPr>
                <w:rFonts w:asciiTheme="minorHAnsi" w:hAnsiTheme="minorHAnsi"/>
                <w:sz w:val="18"/>
                <w:szCs w:val="19"/>
              </w:rPr>
              <w:lastRenderedPageBreak/>
              <w:t xml:space="preserve">to which they are </w:t>
            </w:r>
            <w:r w:rsidRPr="00236774">
              <w:rPr>
                <w:rFonts w:asciiTheme="minorHAnsi" w:hAnsiTheme="minorHAnsi"/>
                <w:b/>
                <w:sz w:val="18"/>
                <w:szCs w:val="19"/>
              </w:rPr>
              <w:t xml:space="preserve">thermal insulators </w:t>
            </w:r>
            <w:r w:rsidRPr="00236774">
              <w:rPr>
                <w:rFonts w:asciiTheme="minorHAnsi" w:hAnsiTheme="minorHAnsi"/>
                <w:sz w:val="18"/>
                <w:szCs w:val="19"/>
              </w:rPr>
              <w:t xml:space="preserve">or </w:t>
            </w:r>
            <w:r w:rsidRPr="00236774">
              <w:rPr>
                <w:rFonts w:asciiTheme="minorHAnsi" w:hAnsiTheme="minorHAnsi"/>
                <w:b/>
                <w:sz w:val="18"/>
                <w:szCs w:val="19"/>
              </w:rPr>
              <w:t>conductors</w:t>
            </w:r>
            <w:r w:rsidRPr="00236774">
              <w:rPr>
                <w:rFonts w:asciiTheme="minorHAnsi" w:hAnsiTheme="minorHAnsi"/>
                <w:sz w:val="18"/>
                <w:szCs w:val="19"/>
              </w:rPr>
              <w:t xml:space="preserve">). The chemicals in the cells of a </w:t>
            </w:r>
            <w:r w:rsidRPr="00236774">
              <w:rPr>
                <w:rFonts w:asciiTheme="minorHAnsi" w:hAnsiTheme="minorHAnsi"/>
                <w:b/>
                <w:sz w:val="18"/>
                <w:szCs w:val="19"/>
              </w:rPr>
              <w:t>battery</w:t>
            </w:r>
            <w:r w:rsidRPr="00236774">
              <w:rPr>
                <w:rFonts w:asciiTheme="minorHAnsi" w:hAnsiTheme="minorHAnsi"/>
                <w:sz w:val="18"/>
                <w:szCs w:val="19"/>
              </w:rPr>
              <w:t xml:space="preserve"> store energy which is released when the battery </w:t>
            </w:r>
            <w:r w:rsidRPr="00236774">
              <w:rPr>
                <w:rFonts w:asciiTheme="minorHAnsi" w:hAnsiTheme="minorHAnsi"/>
                <w:noProof/>
                <w:sz w:val="18"/>
                <w:szCs w:val="19"/>
              </w:rPr>
              <w:t>is connected</w:t>
            </w:r>
            <w:r w:rsidRPr="00236774">
              <w:rPr>
                <w:rFonts w:asciiTheme="minorHAnsi" w:hAnsiTheme="minorHAnsi"/>
                <w:sz w:val="18"/>
                <w:szCs w:val="19"/>
              </w:rPr>
              <w:t xml:space="preserve"> so that an </w:t>
            </w:r>
            <w:r w:rsidRPr="00236774">
              <w:rPr>
                <w:rFonts w:asciiTheme="minorHAnsi" w:hAnsiTheme="minorHAnsi"/>
                <w:b/>
                <w:sz w:val="18"/>
                <w:szCs w:val="19"/>
              </w:rPr>
              <w:t>electric current</w:t>
            </w:r>
            <w:r w:rsidRPr="00236774">
              <w:rPr>
                <w:rFonts w:asciiTheme="minorHAnsi" w:hAnsiTheme="minorHAnsi"/>
                <w:sz w:val="18"/>
                <w:szCs w:val="19"/>
              </w:rPr>
              <w:t xml:space="preserve"> flows, </w:t>
            </w:r>
            <w:r w:rsidRPr="00236774">
              <w:rPr>
                <w:rFonts w:asciiTheme="minorHAnsi" w:hAnsiTheme="minorHAnsi"/>
                <w:b/>
                <w:sz w:val="18"/>
                <w:szCs w:val="19"/>
              </w:rPr>
              <w:t>transferring</w:t>
            </w:r>
            <w:r w:rsidRPr="00236774">
              <w:rPr>
                <w:rFonts w:asciiTheme="minorHAnsi" w:hAnsiTheme="minorHAnsi"/>
                <w:sz w:val="18"/>
                <w:szCs w:val="19"/>
              </w:rPr>
              <w:t xml:space="preserve"> </w:t>
            </w:r>
            <w:r w:rsidRPr="00236774">
              <w:rPr>
                <w:rFonts w:asciiTheme="minorHAnsi" w:hAnsiTheme="minorHAnsi"/>
                <w:b/>
                <w:noProof/>
                <w:sz w:val="18"/>
                <w:szCs w:val="19"/>
              </w:rPr>
              <w:t>energy</w:t>
            </w:r>
            <w:r w:rsidRPr="00236774">
              <w:rPr>
                <w:rFonts w:asciiTheme="minorHAnsi" w:hAnsiTheme="minorHAnsi"/>
                <w:sz w:val="18"/>
                <w:szCs w:val="19"/>
              </w:rPr>
              <w:t xml:space="preserve"> to other components in the </w:t>
            </w:r>
            <w:r w:rsidRPr="00236774">
              <w:rPr>
                <w:rFonts w:asciiTheme="minorHAnsi" w:hAnsiTheme="minorHAnsi"/>
                <w:b/>
                <w:sz w:val="18"/>
                <w:szCs w:val="19"/>
              </w:rPr>
              <w:t>circuit</w:t>
            </w:r>
            <w:r w:rsidRPr="00236774">
              <w:rPr>
                <w:rFonts w:asciiTheme="minorHAnsi" w:hAnsiTheme="minorHAnsi"/>
                <w:sz w:val="18"/>
                <w:szCs w:val="19"/>
              </w:rPr>
              <w:t xml:space="preserve"> and on to the environment. </w:t>
            </w:r>
            <w:r w:rsidRPr="00236774">
              <w:rPr>
                <w:rFonts w:asciiTheme="minorHAnsi" w:hAnsiTheme="minorHAnsi"/>
                <w:noProof/>
                <w:sz w:val="18"/>
                <w:szCs w:val="19"/>
              </w:rPr>
              <w:t>Energy</w:t>
            </w:r>
            <w:r w:rsidRPr="00236774">
              <w:rPr>
                <w:rFonts w:asciiTheme="minorHAnsi" w:hAnsiTheme="minorHAnsi"/>
                <w:sz w:val="18"/>
                <w:szCs w:val="19"/>
              </w:rPr>
              <w:t xml:space="preserve"> can be </w:t>
            </w:r>
            <w:r w:rsidRPr="00236774">
              <w:rPr>
                <w:rFonts w:asciiTheme="minorHAnsi" w:hAnsiTheme="minorHAnsi"/>
                <w:noProof/>
                <w:sz w:val="18"/>
                <w:szCs w:val="19"/>
              </w:rPr>
              <w:t>transferred</w:t>
            </w:r>
            <w:r w:rsidRPr="00236774">
              <w:rPr>
                <w:rFonts w:asciiTheme="minorHAnsi" w:hAnsiTheme="minorHAnsi"/>
                <w:sz w:val="18"/>
                <w:szCs w:val="19"/>
              </w:rPr>
              <w:t xml:space="preserve"> by </w:t>
            </w:r>
            <w:r w:rsidRPr="00236774">
              <w:rPr>
                <w:rFonts w:asciiTheme="minorHAnsi" w:hAnsiTheme="minorHAnsi"/>
                <w:b/>
                <w:sz w:val="18"/>
                <w:szCs w:val="19"/>
              </w:rPr>
              <w:t>radiation</w:t>
            </w:r>
            <w:r w:rsidRPr="00236774">
              <w:rPr>
                <w:rFonts w:asciiTheme="minorHAnsi" w:hAnsiTheme="minorHAnsi"/>
                <w:sz w:val="18"/>
                <w:szCs w:val="19"/>
              </w:rPr>
              <w:t xml:space="preserve">, as sound in air or light in air or a </w:t>
            </w:r>
            <w:r w:rsidRPr="00236774">
              <w:rPr>
                <w:rFonts w:asciiTheme="minorHAnsi" w:hAnsiTheme="minorHAnsi"/>
                <w:b/>
                <w:sz w:val="18"/>
                <w:szCs w:val="19"/>
              </w:rPr>
              <w:t>vacuum</w:t>
            </w:r>
            <w:r w:rsidRPr="00236774">
              <w:rPr>
                <w:rFonts w:asciiTheme="minorHAnsi" w:hAnsiTheme="minorHAnsi"/>
                <w:sz w:val="18"/>
                <w:szCs w:val="19"/>
              </w:rPr>
              <w:t xml:space="preserve">. Many processes and phenomena </w:t>
            </w:r>
            <w:r w:rsidRPr="00236774">
              <w:rPr>
                <w:rFonts w:asciiTheme="minorHAnsi" w:hAnsiTheme="minorHAnsi"/>
                <w:noProof/>
                <w:sz w:val="18"/>
                <w:szCs w:val="19"/>
              </w:rPr>
              <w:t>are described</w:t>
            </w:r>
            <w:r w:rsidRPr="00236774">
              <w:rPr>
                <w:rFonts w:asciiTheme="minorHAnsi" w:hAnsiTheme="minorHAnsi"/>
                <w:sz w:val="18"/>
                <w:szCs w:val="19"/>
              </w:rPr>
              <w:t xml:space="preserve"> </w:t>
            </w:r>
            <w:r w:rsidRPr="00236774">
              <w:rPr>
                <w:rFonts w:asciiTheme="minorHAnsi" w:hAnsiTheme="minorHAnsi"/>
                <w:noProof/>
                <w:sz w:val="18"/>
                <w:szCs w:val="19"/>
              </w:rPr>
              <w:t>in terms of</w:t>
            </w:r>
            <w:r w:rsidRPr="00236774">
              <w:rPr>
                <w:rFonts w:asciiTheme="minorHAnsi" w:hAnsiTheme="minorHAnsi"/>
                <w:sz w:val="18"/>
                <w:szCs w:val="19"/>
              </w:rPr>
              <w:t xml:space="preserve"> </w:t>
            </w:r>
            <w:r w:rsidRPr="00236774">
              <w:rPr>
                <w:rFonts w:asciiTheme="minorHAnsi" w:hAnsiTheme="minorHAnsi"/>
                <w:b/>
                <w:sz w:val="18"/>
                <w:szCs w:val="19"/>
              </w:rPr>
              <w:t>energy exchanges</w:t>
            </w:r>
            <w:r w:rsidRPr="00236774">
              <w:rPr>
                <w:rFonts w:asciiTheme="minorHAnsi" w:hAnsiTheme="minorHAnsi"/>
                <w:sz w:val="18"/>
                <w:szCs w:val="19"/>
              </w:rPr>
              <w:t xml:space="preserve">, from the growth of plants to the weather. The transfer of energy in making things happen almost always results in some </w:t>
            </w:r>
            <w:r w:rsidRPr="00236774">
              <w:rPr>
                <w:rFonts w:asciiTheme="minorHAnsi" w:hAnsiTheme="minorHAnsi"/>
                <w:noProof/>
                <w:sz w:val="18"/>
                <w:szCs w:val="19"/>
              </w:rPr>
              <w:t>energy</w:t>
            </w:r>
            <w:r w:rsidRPr="00236774">
              <w:rPr>
                <w:rFonts w:asciiTheme="minorHAnsi" w:hAnsiTheme="minorHAnsi"/>
                <w:sz w:val="18"/>
                <w:szCs w:val="19"/>
              </w:rPr>
              <w:t xml:space="preserve"> being shared more widely, heating more </w:t>
            </w:r>
            <w:r w:rsidRPr="00236774">
              <w:rPr>
                <w:rFonts w:asciiTheme="minorHAnsi" w:hAnsiTheme="minorHAnsi"/>
                <w:b/>
                <w:sz w:val="18"/>
                <w:szCs w:val="19"/>
              </w:rPr>
              <w:t>atoms</w:t>
            </w:r>
            <w:r w:rsidRPr="00236774">
              <w:rPr>
                <w:rFonts w:asciiTheme="minorHAnsi" w:hAnsiTheme="minorHAnsi"/>
                <w:sz w:val="18"/>
                <w:szCs w:val="19"/>
              </w:rPr>
              <w:t xml:space="preserve"> and </w:t>
            </w:r>
            <w:r w:rsidRPr="00236774">
              <w:rPr>
                <w:rFonts w:asciiTheme="minorHAnsi" w:hAnsiTheme="minorHAnsi"/>
                <w:b/>
                <w:sz w:val="18"/>
                <w:szCs w:val="19"/>
              </w:rPr>
              <w:t>molecules</w:t>
            </w:r>
            <w:r w:rsidRPr="00236774">
              <w:rPr>
                <w:rFonts w:asciiTheme="minorHAnsi" w:hAnsiTheme="minorHAnsi"/>
                <w:sz w:val="18"/>
                <w:szCs w:val="19"/>
              </w:rPr>
              <w:t xml:space="preserve"> and spreading out by conduction or radiation. The process cannot </w:t>
            </w:r>
            <w:r w:rsidRPr="00236774">
              <w:rPr>
                <w:rFonts w:asciiTheme="minorHAnsi" w:hAnsiTheme="minorHAnsi"/>
                <w:noProof/>
                <w:sz w:val="18"/>
                <w:szCs w:val="19"/>
              </w:rPr>
              <w:t>be reversed</w:t>
            </w:r>
            <w:r w:rsidRPr="00236774">
              <w:rPr>
                <w:rFonts w:asciiTheme="minorHAnsi" w:hAnsiTheme="minorHAnsi"/>
                <w:sz w:val="18"/>
                <w:szCs w:val="19"/>
              </w:rPr>
              <w:t xml:space="preserve"> </w:t>
            </w:r>
            <w:r w:rsidRPr="00236774">
              <w:rPr>
                <w:rFonts w:asciiTheme="minorHAnsi" w:hAnsiTheme="minorHAnsi"/>
                <w:noProof/>
                <w:sz w:val="18"/>
                <w:szCs w:val="19"/>
              </w:rPr>
              <w:t>and</w:t>
            </w:r>
            <w:r w:rsidRPr="00236774">
              <w:rPr>
                <w:rFonts w:asciiTheme="minorHAnsi" w:hAnsiTheme="minorHAnsi"/>
                <w:sz w:val="18"/>
                <w:szCs w:val="19"/>
              </w:rPr>
              <w:t xml:space="preserve"> the </w:t>
            </w:r>
            <w:r w:rsidRPr="00236774">
              <w:rPr>
                <w:rFonts w:asciiTheme="minorHAnsi" w:hAnsiTheme="minorHAnsi"/>
                <w:noProof/>
                <w:sz w:val="18"/>
                <w:szCs w:val="19"/>
              </w:rPr>
              <w:t>energy</w:t>
            </w:r>
            <w:r w:rsidRPr="00236774">
              <w:rPr>
                <w:rFonts w:asciiTheme="minorHAnsi" w:hAnsiTheme="minorHAnsi"/>
                <w:sz w:val="18"/>
                <w:szCs w:val="19"/>
              </w:rPr>
              <w:t xml:space="preserve"> of the random movement of particles cannot as </w:t>
            </w:r>
            <w:r w:rsidRPr="00236774">
              <w:rPr>
                <w:rFonts w:asciiTheme="minorHAnsi" w:hAnsiTheme="minorHAnsi"/>
                <w:noProof/>
                <w:sz w:val="18"/>
                <w:szCs w:val="19"/>
              </w:rPr>
              <w:t>easily</w:t>
            </w:r>
            <w:r w:rsidRPr="00236774">
              <w:rPr>
                <w:rFonts w:asciiTheme="minorHAnsi" w:hAnsiTheme="minorHAnsi"/>
                <w:sz w:val="18"/>
                <w:szCs w:val="19"/>
              </w:rPr>
              <w:t xml:space="preserve"> </w:t>
            </w:r>
            <w:r w:rsidRPr="00236774">
              <w:rPr>
                <w:rFonts w:asciiTheme="minorHAnsi" w:hAnsiTheme="minorHAnsi"/>
                <w:noProof/>
                <w:sz w:val="18"/>
                <w:szCs w:val="19"/>
              </w:rPr>
              <w:t>be used</w:t>
            </w:r>
            <w:r w:rsidRPr="00236774">
              <w:rPr>
                <w:rFonts w:asciiTheme="minorHAnsi" w:hAnsiTheme="minorHAnsi"/>
                <w:sz w:val="18"/>
                <w:szCs w:val="19"/>
              </w:rPr>
              <w:t xml:space="preserve">. Thus, some </w:t>
            </w:r>
            <w:r w:rsidRPr="00236774">
              <w:rPr>
                <w:rFonts w:asciiTheme="minorHAnsi" w:hAnsiTheme="minorHAnsi"/>
                <w:noProof/>
                <w:sz w:val="18"/>
                <w:szCs w:val="19"/>
              </w:rPr>
              <w:t>energy</w:t>
            </w:r>
            <w:r w:rsidRPr="00236774">
              <w:rPr>
                <w:rFonts w:asciiTheme="minorHAnsi" w:hAnsiTheme="minorHAnsi"/>
                <w:sz w:val="18"/>
                <w:szCs w:val="19"/>
              </w:rPr>
              <w:t xml:space="preserve"> </w:t>
            </w:r>
            <w:r w:rsidRPr="00236774">
              <w:rPr>
                <w:rFonts w:asciiTheme="minorHAnsi" w:hAnsiTheme="minorHAnsi"/>
                <w:noProof/>
                <w:sz w:val="18"/>
                <w:szCs w:val="19"/>
              </w:rPr>
              <w:t xml:space="preserve">is </w:t>
            </w:r>
            <w:r w:rsidRPr="00236774">
              <w:rPr>
                <w:rFonts w:asciiTheme="minorHAnsi" w:hAnsiTheme="minorHAnsi"/>
                <w:b/>
                <w:noProof/>
                <w:sz w:val="18"/>
                <w:szCs w:val="19"/>
              </w:rPr>
              <w:t>dissipated</w:t>
            </w:r>
            <w:r w:rsidRPr="00236774">
              <w:rPr>
                <w:rFonts w:asciiTheme="minorHAnsi" w:hAnsiTheme="minorHAnsi"/>
                <w:sz w:val="18"/>
                <w:szCs w:val="19"/>
              </w:rPr>
              <w:t>.</w:t>
            </w:r>
            <w:hyperlink w:anchor="_14hx32g">
              <w:r w:rsidRPr="00236774">
                <w:rPr>
                  <w:rFonts w:asciiTheme="minorHAnsi" w:hAnsiTheme="minorHAnsi"/>
                  <w:sz w:val="18"/>
                  <w:szCs w:val="19"/>
                  <w:u w:val="single"/>
                  <w:vertAlign w:val="superscript"/>
                </w:rPr>
                <w:t>2</w:t>
              </w:r>
            </w:hyperlink>
            <w:r w:rsidRPr="00236774">
              <w:rPr>
                <w:rFonts w:asciiTheme="minorHAnsi" w:hAnsiTheme="minorHAnsi"/>
                <w:sz w:val="18"/>
                <w:szCs w:val="19"/>
                <w:vertAlign w:val="superscript"/>
              </w:rPr>
              <w:t xml:space="preserve"> (p. 23) </w:t>
            </w:r>
            <w:r w:rsidRPr="00236774">
              <w:rPr>
                <w:rFonts w:asciiTheme="minorHAnsi" w:hAnsiTheme="minorHAnsi"/>
                <w:noProof/>
                <w:sz w:val="18"/>
                <w:szCs w:val="19"/>
              </w:rPr>
              <w:t>A simple</w:t>
            </w:r>
            <w:r w:rsidRPr="00236774">
              <w:rPr>
                <w:rFonts w:asciiTheme="minorHAnsi" w:hAnsiTheme="minorHAnsi"/>
                <w:sz w:val="18"/>
                <w:szCs w:val="19"/>
              </w:rPr>
              <w:t xml:space="preserve"> wave has a repeating pattern with a specific </w:t>
            </w:r>
            <w:r w:rsidRPr="00236774">
              <w:rPr>
                <w:rFonts w:asciiTheme="minorHAnsi" w:hAnsiTheme="minorHAnsi"/>
                <w:b/>
                <w:sz w:val="18"/>
                <w:szCs w:val="19"/>
              </w:rPr>
              <w:t>wavelength, frequency, and amplitude</w:t>
            </w:r>
            <w:r w:rsidRPr="00236774">
              <w:rPr>
                <w:rFonts w:asciiTheme="minorHAnsi" w:hAnsiTheme="minorHAnsi"/>
                <w:sz w:val="18"/>
                <w:szCs w:val="19"/>
              </w:rPr>
              <w:t xml:space="preserve">.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132)</w:t>
            </w:r>
          </w:p>
        </w:tc>
      </w:tr>
      <w:tr w:rsidR="00065C12" w:rsidRPr="000E60D1" w:rsidTr="00167849">
        <w:tc>
          <w:tcPr>
            <w:tcW w:w="5760"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8.P4U1.4</w:t>
            </w:r>
          </w:p>
        </w:tc>
        <w:tc>
          <w:tcPr>
            <w:tcW w:w="7380" w:type="dxa"/>
            <w:vMerge/>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rPr>
          <w:trHeight w:val="640"/>
        </w:trPr>
        <w:tc>
          <w:tcPr>
            <w:tcW w:w="5760" w:type="dxa"/>
          </w:tcPr>
          <w:p w:rsidR="00065C12" w:rsidRPr="000E60D1" w:rsidRDefault="00065C12" w:rsidP="00167849">
            <w:pPr>
              <w:rPr>
                <w:rFonts w:asciiTheme="minorHAnsi" w:hAnsiTheme="minorHAnsi"/>
              </w:rPr>
            </w:pPr>
            <w:hyperlink r:id="rId10" w:history="1">
              <w:r w:rsidRPr="00141567">
                <w:rPr>
                  <w:rStyle w:val="Hyperlink"/>
                  <w:rFonts w:asciiTheme="minorHAnsi" w:hAnsiTheme="minorHAnsi"/>
                  <w:b/>
                </w:rPr>
                <w:t>Develop and use mathematical models</w:t>
              </w:r>
            </w:hyperlink>
            <w:r>
              <w:rPr>
                <w:rFonts w:asciiTheme="minorHAnsi" w:hAnsiTheme="minorHAnsi"/>
                <w:b/>
              </w:rPr>
              <w:t xml:space="preserve"> </w:t>
            </w:r>
            <w:r w:rsidRPr="00141567">
              <w:rPr>
                <w:rFonts w:asciiTheme="minorHAnsi" w:hAnsiTheme="minorHAnsi"/>
              </w:rPr>
              <w:t>to explain</w:t>
            </w:r>
            <w:r>
              <w:rPr>
                <w:rFonts w:asciiTheme="minorHAnsi" w:hAnsiTheme="minorHAnsi"/>
                <w:b/>
              </w:rPr>
              <w:t xml:space="preserve"> </w:t>
            </w:r>
            <w:r w:rsidRPr="000E60D1">
              <w:rPr>
                <w:rFonts w:asciiTheme="minorHAnsi" w:hAnsiTheme="minorHAnsi"/>
              </w:rPr>
              <w:t xml:space="preserve">wave characteristics and interactions. </w:t>
            </w:r>
          </w:p>
          <w:p w:rsidR="00065C12" w:rsidRPr="000E60D1" w:rsidRDefault="00065C12" w:rsidP="00167849">
            <w:pPr>
              <w:rPr>
                <w:rFonts w:asciiTheme="minorHAnsi" w:hAnsiTheme="minorHAnsi"/>
                <w:highlight w:val="red"/>
              </w:rPr>
            </w:pPr>
          </w:p>
        </w:tc>
        <w:tc>
          <w:tcPr>
            <w:tcW w:w="7380" w:type="dxa"/>
            <w:vMerge/>
          </w:tcPr>
          <w:p w:rsidR="00065C12" w:rsidRPr="000E60D1" w:rsidRDefault="00065C12" w:rsidP="00167849">
            <w:pPr>
              <w:widowControl w:val="0"/>
              <w:pBdr>
                <w:top w:val="nil"/>
                <w:left w:val="nil"/>
                <w:bottom w:val="nil"/>
                <w:right w:val="nil"/>
                <w:between w:val="nil"/>
              </w:pBdr>
              <w:rPr>
                <w:rFonts w:asciiTheme="minorHAnsi" w:hAnsiTheme="minorHAnsi"/>
                <w:highlight w:val="red"/>
              </w:rPr>
            </w:pPr>
          </w:p>
        </w:tc>
      </w:tr>
      <w:tr w:rsidR="00065C12" w:rsidRPr="000E60D1" w:rsidTr="00167849">
        <w:tc>
          <w:tcPr>
            <w:tcW w:w="5760"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8.P4U2.5</w:t>
            </w:r>
          </w:p>
        </w:tc>
        <w:tc>
          <w:tcPr>
            <w:tcW w:w="7380" w:type="dxa"/>
            <w:vMerge/>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c>
          <w:tcPr>
            <w:tcW w:w="5760" w:type="dxa"/>
          </w:tcPr>
          <w:p w:rsidR="00065C12" w:rsidRPr="000E60D1" w:rsidRDefault="00065C12" w:rsidP="00167849">
            <w:pPr>
              <w:rPr>
                <w:rFonts w:asciiTheme="minorHAnsi" w:hAnsiTheme="minorHAnsi"/>
              </w:rPr>
            </w:pPr>
            <w:hyperlink r:id="rId11" w:anchor="205" w:history="1">
              <w:r w:rsidRPr="00BF10CA">
                <w:rPr>
                  <w:rStyle w:val="Hyperlink"/>
                  <w:rFonts w:asciiTheme="minorHAnsi" w:hAnsiTheme="minorHAnsi"/>
                  <w:b/>
                </w:rPr>
                <w:t>Develop a solution</w:t>
              </w:r>
            </w:hyperlink>
            <w:r w:rsidRPr="000E60D1">
              <w:rPr>
                <w:rFonts w:asciiTheme="minorHAnsi" w:hAnsiTheme="minorHAnsi"/>
              </w:rPr>
              <w:t xml:space="preserve"> to increase efficiency when transferring energy from one source to another.</w:t>
            </w:r>
          </w:p>
          <w:p w:rsidR="00065C12" w:rsidRPr="000E60D1" w:rsidRDefault="00065C12" w:rsidP="00167849">
            <w:pPr>
              <w:rPr>
                <w:rFonts w:asciiTheme="minorHAnsi" w:hAnsiTheme="minorHAnsi"/>
              </w:rPr>
            </w:pPr>
          </w:p>
        </w:tc>
        <w:tc>
          <w:tcPr>
            <w:tcW w:w="7380" w:type="dxa"/>
            <w:vMerge/>
          </w:tcPr>
          <w:p w:rsidR="00065C12" w:rsidRPr="000E60D1" w:rsidRDefault="00065C12" w:rsidP="00167849">
            <w:pPr>
              <w:widowControl w:val="0"/>
              <w:pBdr>
                <w:top w:val="nil"/>
                <w:left w:val="nil"/>
                <w:bottom w:val="nil"/>
                <w:right w:val="nil"/>
                <w:between w:val="nil"/>
              </w:pBdr>
              <w:rPr>
                <w:rFonts w:asciiTheme="minorHAnsi" w:hAnsiTheme="minorHAnsi"/>
              </w:rPr>
            </w:pPr>
          </w:p>
        </w:tc>
      </w:tr>
    </w:tbl>
    <w:p w:rsidR="00065C12" w:rsidRPr="000E60D1" w:rsidRDefault="00065C12" w:rsidP="00065C12">
      <w:pPr>
        <w:spacing w:line="240" w:lineRule="auto"/>
        <w:rPr>
          <w:rFonts w:asciiTheme="minorHAnsi" w:eastAsia="Cambria" w:hAnsiTheme="minorHAnsi" w:cs="Cambria"/>
          <w:sz w:val="22"/>
          <w:szCs w:val="22"/>
        </w:rPr>
      </w:pPr>
    </w:p>
    <w:p w:rsidR="00065C12" w:rsidRPr="00800B5E" w:rsidRDefault="00065C12" w:rsidP="00065C12">
      <w:pPr>
        <w:pStyle w:val="Heading2"/>
        <w:rPr>
          <w:rFonts w:asciiTheme="minorHAnsi" w:eastAsia="Cambria" w:hAnsiTheme="minorHAnsi" w:cs="Cambria"/>
          <w:color w:val="auto"/>
        </w:rPr>
      </w:pPr>
      <w:bookmarkStart w:id="5" w:name="_2yutaiw" w:colFirst="0" w:colLast="0"/>
      <w:bookmarkEnd w:id="5"/>
      <w:r w:rsidRPr="000E60D1">
        <w:rPr>
          <w:rFonts w:asciiTheme="minorHAnsi" w:eastAsia="Cambria" w:hAnsiTheme="minorHAnsi" w:cs="Cambria"/>
          <w:color w:val="auto"/>
        </w:rPr>
        <w:t>Earth and Space Sciences: Students explore natural and human-induced cause-and-effect changes in Earth systems over time.</w:t>
      </w:r>
    </w:p>
    <w:tbl>
      <w:tblPr>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60"/>
        <w:gridCol w:w="7380"/>
      </w:tblGrid>
      <w:tr w:rsidR="00065C12" w:rsidRPr="000E60D1" w:rsidTr="00167849">
        <w:tc>
          <w:tcPr>
            <w:tcW w:w="5760" w:type="dxa"/>
            <w:tcBorders>
              <w:bottom w:val="single" w:sz="18" w:space="0" w:color="000000"/>
            </w:tcBorders>
            <w:shd w:val="clear" w:color="auto" w:fill="B7DDE8"/>
          </w:tcPr>
          <w:p w:rsidR="00065C12" w:rsidRPr="000E60D1" w:rsidRDefault="00065C12" w:rsidP="00167849">
            <w:pPr>
              <w:rPr>
                <w:rFonts w:asciiTheme="minorHAnsi" w:hAnsiTheme="minorHAnsi"/>
                <w:b/>
              </w:rPr>
            </w:pPr>
            <w:bookmarkStart w:id="6" w:name="sabnu4" w:colFirst="0" w:colLast="0"/>
            <w:bookmarkStart w:id="7" w:name="2d51dmb" w:colFirst="0" w:colLast="0"/>
            <w:bookmarkStart w:id="8" w:name="1e03kqp" w:colFirst="0" w:colLast="0"/>
            <w:bookmarkStart w:id="9" w:name="3xzr3ei" w:colFirst="0" w:colLast="0"/>
            <w:bookmarkStart w:id="10" w:name="3c9z6hx" w:colFirst="0" w:colLast="0"/>
            <w:bookmarkEnd w:id="6"/>
            <w:bookmarkEnd w:id="7"/>
            <w:bookmarkEnd w:id="8"/>
            <w:bookmarkEnd w:id="9"/>
            <w:bookmarkEnd w:id="10"/>
            <w:r w:rsidRPr="000E60D1">
              <w:rPr>
                <w:rFonts w:asciiTheme="minorHAnsi" w:hAnsiTheme="minorHAnsi"/>
                <w:b/>
              </w:rPr>
              <w:t>Earth and Space Standards</w:t>
            </w:r>
          </w:p>
        </w:tc>
        <w:tc>
          <w:tcPr>
            <w:tcW w:w="7380" w:type="dxa"/>
            <w:shd w:val="clear" w:color="auto" w:fill="B7DDE8"/>
          </w:tcPr>
          <w:p w:rsidR="00065C12" w:rsidRPr="000E60D1" w:rsidRDefault="00065C12" w:rsidP="00167849">
            <w:pPr>
              <w:rPr>
                <w:rFonts w:asciiTheme="minorHAnsi" w:hAnsiTheme="minorHAnsi"/>
              </w:rPr>
            </w:pPr>
            <w:r w:rsidRPr="003B1B3A">
              <w:rPr>
                <w:rFonts w:asciiTheme="minorHAnsi" w:hAnsiTheme="minorHAnsi"/>
                <w:b/>
                <w:szCs w:val="20"/>
              </w:rPr>
              <w:t>Crosscutting Concepts and Background Information for Educators</w:t>
            </w:r>
          </w:p>
        </w:tc>
      </w:tr>
      <w:tr w:rsidR="00065C12" w:rsidRPr="000E60D1" w:rsidTr="00167849">
        <w:tc>
          <w:tcPr>
            <w:tcW w:w="5760" w:type="dxa"/>
            <w:tcBorders>
              <w:top w:val="single" w:sz="18" w:space="0" w:color="000000"/>
            </w:tcBorders>
            <w:shd w:val="clear" w:color="auto" w:fill="DBEEF3"/>
          </w:tcPr>
          <w:p w:rsidR="00065C12" w:rsidRPr="000E60D1" w:rsidRDefault="00065C12" w:rsidP="00167849">
            <w:pPr>
              <w:rPr>
                <w:rFonts w:asciiTheme="minorHAnsi" w:hAnsiTheme="minorHAnsi"/>
              </w:rPr>
            </w:pPr>
            <w:r w:rsidRPr="000E60D1">
              <w:rPr>
                <w:rFonts w:asciiTheme="minorHAnsi" w:hAnsiTheme="minorHAnsi"/>
                <w:b/>
              </w:rPr>
              <w:t>8.E1U1.6</w:t>
            </w:r>
          </w:p>
        </w:tc>
        <w:tc>
          <w:tcPr>
            <w:tcW w:w="7380" w:type="dxa"/>
            <w:vMerge w:val="restart"/>
            <w:tcBorders>
              <w:top w:val="single" w:sz="18" w:space="0" w:color="000000"/>
            </w:tcBorders>
            <w:shd w:val="clear" w:color="auto" w:fill="auto"/>
          </w:tcPr>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rsidR="00065C12" w:rsidRPr="00236774" w:rsidRDefault="00065C12" w:rsidP="00167849">
            <w:pPr>
              <w:rPr>
                <w:rFonts w:asciiTheme="minorHAnsi" w:hAnsiTheme="minorHAnsi"/>
                <w:sz w:val="20"/>
                <w:szCs w:val="20"/>
              </w:rPr>
            </w:pPr>
            <w:r w:rsidRPr="00236774">
              <w:rPr>
                <w:rFonts w:asciiTheme="minorHAnsi" w:hAnsiTheme="minorHAnsi"/>
                <w:sz w:val="20"/>
                <w:szCs w:val="20"/>
              </w:rPr>
              <w:t xml:space="preserve">Patterns; </w:t>
            </w:r>
            <w:r w:rsidRPr="00236774">
              <w:rPr>
                <w:rFonts w:asciiTheme="minorHAnsi" w:hAnsiTheme="minorHAnsi"/>
                <w:b/>
                <w:sz w:val="20"/>
                <w:szCs w:val="20"/>
              </w:rPr>
              <w:t>Cause and Effect</w:t>
            </w:r>
            <w:r w:rsidRPr="00236774">
              <w:rPr>
                <w:rFonts w:asciiTheme="minorHAnsi" w:hAnsiTheme="minorHAnsi"/>
                <w:sz w:val="20"/>
                <w:szCs w:val="20"/>
              </w:rPr>
              <w:t xml:space="preserve">; Scale, Proportion </w:t>
            </w:r>
            <w:r w:rsidRPr="00236774">
              <w:rPr>
                <w:rFonts w:asciiTheme="minorHAnsi" w:hAnsiTheme="minorHAnsi"/>
                <w:noProof/>
                <w:sz w:val="20"/>
                <w:szCs w:val="20"/>
              </w:rPr>
              <w:t>and</w:t>
            </w:r>
            <w:r w:rsidRPr="00236774">
              <w:rPr>
                <w:rFonts w:asciiTheme="minorHAnsi" w:hAnsiTheme="minorHAnsi"/>
                <w:sz w:val="20"/>
                <w:szCs w:val="20"/>
              </w:rPr>
              <w:t xml:space="preserve"> Quantity; Systems and System Models; </w:t>
            </w:r>
            <w:r w:rsidRPr="00236774">
              <w:rPr>
                <w:rFonts w:asciiTheme="minorHAnsi" w:hAnsiTheme="minorHAnsi"/>
                <w:b/>
                <w:sz w:val="20"/>
                <w:szCs w:val="20"/>
              </w:rPr>
              <w:t>Energy and Matter</w:t>
            </w:r>
            <w:r w:rsidRPr="00236774">
              <w:rPr>
                <w:rFonts w:asciiTheme="minorHAnsi" w:hAnsiTheme="minorHAnsi"/>
                <w:sz w:val="20"/>
                <w:szCs w:val="20"/>
              </w:rPr>
              <w:t xml:space="preserve">; Structure and Function; </w:t>
            </w:r>
            <w:r w:rsidRPr="00236774">
              <w:rPr>
                <w:rFonts w:asciiTheme="minorHAnsi" w:hAnsiTheme="minorHAnsi"/>
                <w:b/>
                <w:sz w:val="20"/>
                <w:szCs w:val="20"/>
              </w:rPr>
              <w:t>Stability and Change</w:t>
            </w:r>
            <w:hyperlink r:id="rId12" w:anchor="_14hx32g" w:history="1">
              <w:r w:rsidRPr="00236774">
                <w:rPr>
                  <w:rStyle w:val="Hyperlink"/>
                  <w:rFonts w:asciiTheme="minorHAnsi" w:hAnsiTheme="minorHAnsi"/>
                  <w:sz w:val="20"/>
                  <w:szCs w:val="20"/>
                  <w:vertAlign w:val="superscript"/>
                </w:rPr>
                <w:t>4</w:t>
              </w:r>
            </w:hyperlink>
          </w:p>
          <w:p w:rsidR="00065C12" w:rsidRPr="00A842FE" w:rsidRDefault="00065C12" w:rsidP="00167849">
            <w:pPr>
              <w:jc w:val="both"/>
              <w:rPr>
                <w:rFonts w:asciiTheme="minorHAnsi" w:hAnsiTheme="minorHAnsi"/>
                <w:sz w:val="20"/>
                <w:szCs w:val="20"/>
              </w:rPr>
            </w:pPr>
          </w:p>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Background Information:</w:t>
            </w:r>
          </w:p>
          <w:p w:rsidR="00065C12" w:rsidRPr="000E60D1" w:rsidRDefault="00065C12" w:rsidP="00167849">
            <w:pPr>
              <w:jc w:val="both"/>
              <w:rPr>
                <w:rFonts w:asciiTheme="minorHAnsi" w:hAnsiTheme="minorHAnsi"/>
              </w:rPr>
            </w:pPr>
            <w:r w:rsidRPr="00236774">
              <w:rPr>
                <w:rFonts w:asciiTheme="minorHAnsi" w:hAnsiTheme="minorHAnsi"/>
                <w:b/>
                <w:sz w:val="18"/>
                <w:szCs w:val="19"/>
              </w:rPr>
              <w:t>Plate tectonics</w:t>
            </w:r>
            <w:r w:rsidRPr="00236774">
              <w:rPr>
                <w:rFonts w:asciiTheme="minorHAnsi" w:hAnsiTheme="minorHAnsi"/>
                <w:sz w:val="18"/>
                <w:szCs w:val="19"/>
              </w:rPr>
              <w:t xml:space="preserve"> is the unifying theory that explains the past and current movements of the rocks at Earth’s surface and provides a framework for understanding its geological history. Plate movements are responsible for most </w:t>
            </w:r>
            <w:r w:rsidRPr="00236774">
              <w:rPr>
                <w:rFonts w:asciiTheme="minorHAnsi" w:hAnsiTheme="minorHAnsi"/>
                <w:b/>
                <w:sz w:val="18"/>
                <w:szCs w:val="19"/>
              </w:rPr>
              <w:t>continental</w:t>
            </w:r>
            <w:r w:rsidRPr="00236774">
              <w:rPr>
                <w:rFonts w:asciiTheme="minorHAnsi" w:hAnsiTheme="minorHAnsi"/>
                <w:sz w:val="18"/>
                <w:szCs w:val="19"/>
              </w:rPr>
              <w:t xml:space="preserve"> and </w:t>
            </w:r>
            <w:r w:rsidRPr="00236774">
              <w:rPr>
                <w:rFonts w:asciiTheme="minorHAnsi" w:hAnsiTheme="minorHAnsi"/>
                <w:b/>
                <w:sz w:val="18"/>
                <w:szCs w:val="19"/>
              </w:rPr>
              <w:t>ocean floor features</w:t>
            </w:r>
            <w:r w:rsidRPr="00236774">
              <w:rPr>
                <w:rFonts w:asciiTheme="minorHAnsi" w:hAnsiTheme="minorHAnsi"/>
                <w:sz w:val="18"/>
                <w:szCs w:val="19"/>
              </w:rPr>
              <w:t xml:space="preserve"> and </w:t>
            </w:r>
            <w:r w:rsidRPr="00236774">
              <w:rPr>
                <w:rFonts w:asciiTheme="minorHAnsi" w:hAnsiTheme="minorHAnsi"/>
                <w:noProof/>
                <w:sz w:val="18"/>
                <w:szCs w:val="19"/>
              </w:rPr>
              <w:t>for</w:t>
            </w:r>
            <w:r w:rsidRPr="00236774">
              <w:rPr>
                <w:rFonts w:asciiTheme="minorHAnsi" w:hAnsiTheme="minorHAnsi"/>
                <w:sz w:val="18"/>
                <w:szCs w:val="19"/>
              </w:rPr>
              <w:t xml:space="preserve"> the distribution of most </w:t>
            </w:r>
            <w:r w:rsidRPr="00236774">
              <w:rPr>
                <w:rFonts w:asciiTheme="minorHAnsi" w:hAnsiTheme="minorHAnsi"/>
                <w:b/>
                <w:sz w:val="18"/>
                <w:szCs w:val="19"/>
              </w:rPr>
              <w:t>rocks</w:t>
            </w:r>
            <w:r w:rsidRPr="00236774">
              <w:rPr>
                <w:rFonts w:asciiTheme="minorHAnsi" w:hAnsiTheme="minorHAnsi"/>
                <w:sz w:val="18"/>
                <w:szCs w:val="19"/>
              </w:rPr>
              <w:t xml:space="preserve"> and </w:t>
            </w:r>
            <w:r w:rsidRPr="00236774">
              <w:rPr>
                <w:rFonts w:asciiTheme="minorHAnsi" w:hAnsiTheme="minorHAnsi"/>
                <w:b/>
                <w:sz w:val="18"/>
                <w:szCs w:val="19"/>
              </w:rPr>
              <w:t>minerals</w:t>
            </w:r>
            <w:r w:rsidRPr="00236774">
              <w:rPr>
                <w:rFonts w:asciiTheme="minorHAnsi" w:hAnsiTheme="minorHAnsi"/>
                <w:sz w:val="18"/>
                <w:szCs w:val="19"/>
              </w:rPr>
              <w:t xml:space="preserve"> within Earth’s </w:t>
            </w:r>
            <w:r w:rsidRPr="00236774">
              <w:rPr>
                <w:rFonts w:asciiTheme="minorHAnsi" w:hAnsiTheme="minorHAnsi"/>
                <w:b/>
                <w:sz w:val="18"/>
                <w:szCs w:val="19"/>
              </w:rPr>
              <w:t>crust</w:t>
            </w:r>
            <w:r w:rsidRPr="00236774">
              <w:rPr>
                <w:rFonts w:asciiTheme="minorHAnsi" w:hAnsiTheme="minorHAnsi"/>
                <w:sz w:val="18"/>
                <w:szCs w:val="19"/>
              </w:rPr>
              <w:t xml:space="preserve">. Maps of </w:t>
            </w:r>
            <w:r w:rsidRPr="00236774">
              <w:rPr>
                <w:rFonts w:asciiTheme="minorHAnsi" w:hAnsiTheme="minorHAnsi"/>
                <w:noProof/>
                <w:sz w:val="18"/>
                <w:szCs w:val="19"/>
              </w:rPr>
              <w:t>ancient</w:t>
            </w:r>
            <w:r w:rsidRPr="00236774">
              <w:rPr>
                <w:rFonts w:asciiTheme="minorHAnsi" w:hAnsiTheme="minorHAnsi"/>
                <w:sz w:val="18"/>
                <w:szCs w:val="19"/>
              </w:rPr>
              <w:t xml:space="preserve"> land and water patterns, based on investigations of rocks and fossils, make clear how Earth’s plates have moved great distances, collided, and spread apart.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183) </w:t>
            </w:r>
            <w:r w:rsidRPr="00236774">
              <w:rPr>
                <w:rFonts w:asciiTheme="minorHAnsi" w:hAnsiTheme="minorHAnsi"/>
                <w:sz w:val="18"/>
                <w:szCs w:val="19"/>
              </w:rPr>
              <w:t xml:space="preserve">Some </w:t>
            </w:r>
            <w:r w:rsidRPr="00236774">
              <w:rPr>
                <w:rFonts w:asciiTheme="minorHAnsi" w:hAnsiTheme="minorHAnsi"/>
                <w:b/>
                <w:sz w:val="18"/>
                <w:szCs w:val="19"/>
              </w:rPr>
              <w:t>natural hazards</w:t>
            </w:r>
            <w:r w:rsidRPr="00236774">
              <w:rPr>
                <w:rFonts w:asciiTheme="minorHAnsi" w:hAnsiTheme="minorHAnsi"/>
                <w:sz w:val="18"/>
                <w:szCs w:val="19"/>
              </w:rPr>
              <w:t xml:space="preserve"> are preceded by geological activities that allow for </w:t>
            </w:r>
            <w:r w:rsidRPr="00236774">
              <w:rPr>
                <w:rFonts w:asciiTheme="minorHAnsi" w:hAnsiTheme="minorHAnsi"/>
                <w:b/>
                <w:sz w:val="18"/>
                <w:szCs w:val="19"/>
              </w:rPr>
              <w:t>reliable predictions</w:t>
            </w:r>
            <w:r w:rsidRPr="00236774">
              <w:rPr>
                <w:rFonts w:asciiTheme="minorHAnsi" w:hAnsiTheme="minorHAnsi"/>
                <w:sz w:val="18"/>
                <w:szCs w:val="19"/>
              </w:rPr>
              <w:t xml:space="preserve">; others occur suddenly, with no notice, and are not yet predictable.  By tracking the upward movement of magma, for example, volcanic eruptions can often be predicted with enough </w:t>
            </w:r>
            <w:r w:rsidRPr="00236774">
              <w:rPr>
                <w:rFonts w:asciiTheme="minorHAnsi" w:hAnsiTheme="minorHAnsi"/>
                <w:noProof/>
                <w:sz w:val="18"/>
                <w:szCs w:val="19"/>
              </w:rPr>
              <w:t>advance warning</w:t>
            </w:r>
            <w:r w:rsidRPr="00236774">
              <w:rPr>
                <w:rFonts w:asciiTheme="minorHAnsi" w:hAnsiTheme="minorHAnsi"/>
                <w:sz w:val="18"/>
                <w:szCs w:val="19"/>
              </w:rPr>
              <w:t xml:space="preserve"> to allow neighboring regions to </w:t>
            </w:r>
            <w:r w:rsidRPr="00236774">
              <w:rPr>
                <w:rFonts w:asciiTheme="minorHAnsi" w:hAnsiTheme="minorHAnsi"/>
                <w:noProof/>
                <w:sz w:val="18"/>
                <w:szCs w:val="19"/>
              </w:rPr>
              <w:t>be evacuated</w:t>
            </w:r>
            <w:r w:rsidRPr="00236774">
              <w:rPr>
                <w:rFonts w:asciiTheme="minorHAnsi" w:hAnsiTheme="minorHAnsi"/>
                <w:sz w:val="18"/>
                <w:szCs w:val="19"/>
              </w:rPr>
              <w:t xml:space="preserve">.  Earthquakes, in contrast, occur suddenly; the specific time, day, or year cannot </w:t>
            </w:r>
            <w:r w:rsidRPr="00236774">
              <w:rPr>
                <w:rFonts w:asciiTheme="minorHAnsi" w:hAnsiTheme="minorHAnsi"/>
                <w:noProof/>
                <w:sz w:val="18"/>
                <w:szCs w:val="19"/>
              </w:rPr>
              <w:t>be predicted</w:t>
            </w:r>
            <w:r w:rsidRPr="00236774">
              <w:rPr>
                <w:rFonts w:asciiTheme="minorHAnsi" w:hAnsiTheme="minorHAnsi"/>
                <w:sz w:val="18"/>
                <w:szCs w:val="19"/>
              </w:rPr>
              <w:t xml:space="preserve">.  However, the history of earthquakes in a region and the mapping of fault lines can help forecast the likelihood of future events.  Finally, satellite monitoring of weather patterns, along with measurements from land, sea, and air, usually can identify developing severe weather and lead to its reliable forecast. </w:t>
            </w:r>
            <w:hyperlink w:anchor="_14hx32g">
              <w:r w:rsidRPr="00236774">
                <w:rPr>
                  <w:rFonts w:asciiTheme="minorHAnsi" w:hAnsiTheme="minorHAnsi"/>
                  <w:noProof/>
                  <w:sz w:val="18"/>
                  <w:szCs w:val="19"/>
                  <w:u w:val="single"/>
                  <w:vertAlign w:val="superscript"/>
                </w:rPr>
                <w:t>4</w:t>
              </w:r>
            </w:hyperlink>
            <w:r w:rsidRPr="00236774">
              <w:rPr>
                <w:rFonts w:asciiTheme="minorHAnsi" w:hAnsiTheme="minorHAnsi"/>
                <w:noProof/>
                <w:sz w:val="18"/>
                <w:szCs w:val="19"/>
                <w:vertAlign w:val="superscript"/>
              </w:rPr>
              <w:t xml:space="preserve"> (p. 193) </w:t>
            </w:r>
            <w:r w:rsidRPr="00236774">
              <w:rPr>
                <w:rFonts w:asciiTheme="minorHAnsi" w:hAnsiTheme="minorHAnsi"/>
                <w:b/>
                <w:noProof/>
                <w:sz w:val="18"/>
                <w:szCs w:val="19"/>
              </w:rPr>
              <w:t>Evolution</w:t>
            </w:r>
            <w:r w:rsidRPr="00236774">
              <w:rPr>
                <w:rFonts w:asciiTheme="minorHAnsi" w:hAnsiTheme="minorHAnsi"/>
                <w:noProof/>
                <w:sz w:val="18"/>
                <w:szCs w:val="19"/>
              </w:rPr>
              <w:t xml:space="preserve"> is shaped by Earth’s varying geological conditions</w:t>
            </w:r>
            <w:r w:rsidRPr="00236774">
              <w:rPr>
                <w:rFonts w:asciiTheme="minorHAnsi" w:hAnsiTheme="minorHAnsi"/>
                <w:sz w:val="18"/>
                <w:szCs w:val="19"/>
              </w:rPr>
              <w:t xml:space="preserve">. Sudden changes in conditions (e.g., </w:t>
            </w:r>
            <w:r w:rsidRPr="00236774">
              <w:rPr>
                <w:rFonts w:asciiTheme="minorHAnsi" w:hAnsiTheme="minorHAnsi"/>
                <w:b/>
                <w:sz w:val="18"/>
                <w:szCs w:val="19"/>
              </w:rPr>
              <w:t>meteor impacts, major volcanic eruptions</w:t>
            </w:r>
            <w:r w:rsidRPr="00236774">
              <w:rPr>
                <w:rFonts w:asciiTheme="minorHAnsi" w:hAnsiTheme="minorHAnsi"/>
                <w:sz w:val="18"/>
                <w:szCs w:val="19"/>
              </w:rPr>
              <w:t xml:space="preserve">) have caused </w:t>
            </w:r>
            <w:r w:rsidRPr="00236774">
              <w:rPr>
                <w:rFonts w:asciiTheme="minorHAnsi" w:hAnsiTheme="minorHAnsi"/>
                <w:b/>
                <w:sz w:val="18"/>
                <w:szCs w:val="19"/>
              </w:rPr>
              <w:t>mass extinctions</w:t>
            </w:r>
            <w:r w:rsidRPr="00236774">
              <w:rPr>
                <w:rFonts w:asciiTheme="minorHAnsi" w:hAnsiTheme="minorHAnsi"/>
                <w:sz w:val="18"/>
                <w:szCs w:val="19"/>
              </w:rPr>
              <w:t xml:space="preserve">, but these changes, as well as more </w:t>
            </w:r>
            <w:r w:rsidRPr="00236774">
              <w:rPr>
                <w:rFonts w:asciiTheme="minorHAnsi" w:hAnsiTheme="minorHAnsi"/>
                <w:noProof/>
                <w:sz w:val="18"/>
                <w:szCs w:val="19"/>
              </w:rPr>
              <w:t>gradual</w:t>
            </w:r>
            <w:r w:rsidRPr="00236774">
              <w:rPr>
                <w:rFonts w:asciiTheme="minorHAnsi" w:hAnsiTheme="minorHAnsi"/>
                <w:sz w:val="18"/>
                <w:szCs w:val="19"/>
              </w:rPr>
              <w:t xml:space="preserve"> ones, have ultimately allowed other life forms to flourish. The evolution and proliferation of living things over geological time have in turn changed the rates of </w:t>
            </w:r>
            <w:r w:rsidRPr="00236774">
              <w:rPr>
                <w:rFonts w:asciiTheme="minorHAnsi" w:hAnsiTheme="minorHAnsi"/>
                <w:b/>
                <w:sz w:val="18"/>
                <w:szCs w:val="19"/>
              </w:rPr>
              <w:t>weathering</w:t>
            </w:r>
            <w:r w:rsidRPr="00236774">
              <w:rPr>
                <w:rFonts w:asciiTheme="minorHAnsi" w:hAnsiTheme="minorHAnsi"/>
                <w:sz w:val="18"/>
                <w:szCs w:val="19"/>
              </w:rPr>
              <w:t xml:space="preserve"> and </w:t>
            </w:r>
            <w:r w:rsidRPr="00236774">
              <w:rPr>
                <w:rFonts w:asciiTheme="minorHAnsi" w:hAnsiTheme="minorHAnsi"/>
                <w:b/>
                <w:sz w:val="18"/>
                <w:szCs w:val="19"/>
              </w:rPr>
              <w:t>erosion</w:t>
            </w:r>
            <w:r w:rsidRPr="00236774">
              <w:rPr>
                <w:rFonts w:asciiTheme="minorHAnsi" w:hAnsiTheme="minorHAnsi"/>
                <w:sz w:val="18"/>
                <w:szCs w:val="19"/>
              </w:rPr>
              <w:t xml:space="preserve"> of land surfaces, altered the </w:t>
            </w:r>
            <w:r w:rsidRPr="00236774">
              <w:rPr>
                <w:rFonts w:asciiTheme="minorHAnsi" w:hAnsiTheme="minorHAnsi"/>
                <w:sz w:val="18"/>
                <w:szCs w:val="19"/>
              </w:rPr>
              <w:lastRenderedPageBreak/>
              <w:t xml:space="preserve">composition of Earth’s soils and </w:t>
            </w:r>
            <w:r w:rsidRPr="00236774">
              <w:rPr>
                <w:rFonts w:asciiTheme="minorHAnsi" w:hAnsiTheme="minorHAnsi"/>
                <w:b/>
                <w:sz w:val="18"/>
                <w:szCs w:val="19"/>
              </w:rPr>
              <w:t>atmosphere</w:t>
            </w:r>
            <w:r w:rsidRPr="00236774">
              <w:rPr>
                <w:rFonts w:asciiTheme="minorHAnsi" w:hAnsiTheme="minorHAnsi"/>
                <w:sz w:val="18"/>
                <w:szCs w:val="19"/>
              </w:rPr>
              <w:t xml:space="preserve">, and affected the distribution of water in the </w:t>
            </w:r>
            <w:r w:rsidRPr="00236774">
              <w:rPr>
                <w:rFonts w:asciiTheme="minorHAnsi" w:hAnsiTheme="minorHAnsi"/>
                <w:b/>
                <w:sz w:val="18"/>
                <w:szCs w:val="19"/>
              </w:rPr>
              <w:t>hydrosphere</w:t>
            </w:r>
            <w:r w:rsidRPr="00236774">
              <w:rPr>
                <w:rFonts w:asciiTheme="minorHAnsi" w:hAnsiTheme="minorHAnsi"/>
                <w:sz w:val="18"/>
                <w:szCs w:val="19"/>
              </w:rPr>
              <w:t xml:space="preserve">.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190) </w:t>
            </w:r>
            <w:r w:rsidRPr="00236774">
              <w:rPr>
                <w:rFonts w:asciiTheme="minorHAnsi" w:hAnsiTheme="minorHAnsi"/>
                <w:sz w:val="18"/>
                <w:szCs w:val="19"/>
              </w:rPr>
              <w:t xml:space="preserve">Human activities have significantly altered the </w:t>
            </w:r>
            <w:r w:rsidRPr="00236774">
              <w:rPr>
                <w:rFonts w:asciiTheme="minorHAnsi" w:hAnsiTheme="minorHAnsi"/>
                <w:b/>
                <w:sz w:val="18"/>
                <w:szCs w:val="19"/>
              </w:rPr>
              <w:t>biosphere</w:t>
            </w:r>
            <w:r w:rsidRPr="00236774">
              <w:rPr>
                <w:rFonts w:asciiTheme="minorHAnsi" w:hAnsiTheme="minorHAnsi"/>
                <w:sz w:val="18"/>
                <w:szCs w:val="19"/>
              </w:rPr>
              <w:t>, sometimes damaging or destroying natural</w:t>
            </w:r>
            <w:r w:rsidRPr="00236774">
              <w:rPr>
                <w:rFonts w:asciiTheme="minorHAnsi" w:hAnsiTheme="minorHAnsi"/>
                <w:b/>
                <w:sz w:val="18"/>
                <w:szCs w:val="19"/>
              </w:rPr>
              <w:t xml:space="preserve"> habitats</w:t>
            </w:r>
            <w:r w:rsidRPr="00236774">
              <w:rPr>
                <w:rFonts w:asciiTheme="minorHAnsi" w:hAnsiTheme="minorHAnsi"/>
                <w:sz w:val="18"/>
                <w:szCs w:val="19"/>
              </w:rPr>
              <w:t xml:space="preserve"> and causing </w:t>
            </w:r>
            <w:r w:rsidRPr="00236774">
              <w:rPr>
                <w:rFonts w:asciiTheme="minorHAnsi" w:hAnsiTheme="minorHAnsi"/>
                <w:b/>
                <w:noProof/>
                <w:sz w:val="18"/>
                <w:szCs w:val="19"/>
              </w:rPr>
              <w:t>extinction</w:t>
            </w:r>
            <w:r w:rsidRPr="00236774">
              <w:rPr>
                <w:rFonts w:asciiTheme="minorHAnsi" w:hAnsiTheme="minorHAnsi"/>
                <w:sz w:val="18"/>
                <w:szCs w:val="19"/>
              </w:rPr>
              <w:t xml:space="preserve"> of many other species. But changes to Earth’s environment can have different impacts (negative and positive) for different living things.  Typically, as human populations and </w:t>
            </w:r>
            <w:r w:rsidRPr="00236774">
              <w:rPr>
                <w:rFonts w:asciiTheme="minorHAnsi" w:hAnsiTheme="minorHAnsi"/>
                <w:b/>
                <w:sz w:val="18"/>
                <w:szCs w:val="19"/>
              </w:rPr>
              <w:t>per-capita consumption</w:t>
            </w:r>
            <w:r w:rsidRPr="00236774">
              <w:rPr>
                <w:rFonts w:asciiTheme="minorHAnsi" w:hAnsiTheme="minorHAnsi"/>
                <w:sz w:val="18"/>
                <w:szCs w:val="19"/>
              </w:rPr>
              <w:t xml:space="preserve"> of </w:t>
            </w:r>
            <w:r w:rsidRPr="00236774">
              <w:rPr>
                <w:rFonts w:asciiTheme="minorHAnsi" w:hAnsiTheme="minorHAnsi"/>
                <w:b/>
                <w:sz w:val="18"/>
                <w:szCs w:val="19"/>
              </w:rPr>
              <w:t>natural resources</w:t>
            </w:r>
            <w:r w:rsidRPr="00236774">
              <w:rPr>
                <w:rFonts w:asciiTheme="minorHAnsi" w:hAnsiTheme="minorHAnsi"/>
                <w:sz w:val="18"/>
                <w:szCs w:val="19"/>
              </w:rPr>
              <w:t xml:space="preserve"> increase, so </w:t>
            </w:r>
            <w:r w:rsidRPr="00236774">
              <w:rPr>
                <w:rFonts w:asciiTheme="minorHAnsi" w:hAnsiTheme="minorHAnsi"/>
                <w:noProof/>
                <w:sz w:val="18"/>
                <w:szCs w:val="19"/>
              </w:rPr>
              <w:t>do</w:t>
            </w:r>
            <w:r w:rsidRPr="00236774">
              <w:rPr>
                <w:rFonts w:asciiTheme="minorHAnsi" w:hAnsiTheme="minorHAnsi"/>
                <w:sz w:val="18"/>
                <w:szCs w:val="19"/>
              </w:rPr>
              <w:t xml:space="preserve"> the negative </w:t>
            </w:r>
            <w:r w:rsidRPr="00236774">
              <w:rPr>
                <w:rFonts w:asciiTheme="minorHAnsi" w:hAnsiTheme="minorHAnsi"/>
                <w:noProof/>
                <w:sz w:val="18"/>
                <w:szCs w:val="19"/>
              </w:rPr>
              <w:t>impacts</w:t>
            </w:r>
            <w:r w:rsidRPr="00236774">
              <w:rPr>
                <w:rFonts w:asciiTheme="minorHAnsi" w:hAnsiTheme="minorHAnsi"/>
                <w:sz w:val="18"/>
                <w:szCs w:val="19"/>
              </w:rPr>
              <w:t xml:space="preserve"> on Earth unless the activities and technologies involved </w:t>
            </w:r>
            <w:r w:rsidRPr="00236774">
              <w:rPr>
                <w:rFonts w:asciiTheme="minorHAnsi" w:hAnsiTheme="minorHAnsi"/>
                <w:noProof/>
                <w:sz w:val="18"/>
                <w:szCs w:val="19"/>
              </w:rPr>
              <w:t>are engineered</w:t>
            </w:r>
            <w:r w:rsidRPr="00236774">
              <w:rPr>
                <w:rFonts w:asciiTheme="minorHAnsi" w:hAnsiTheme="minorHAnsi"/>
                <w:sz w:val="18"/>
                <w:szCs w:val="19"/>
              </w:rPr>
              <w:t xml:space="preserve"> otherwise. </w:t>
            </w:r>
          </w:p>
        </w:tc>
      </w:tr>
      <w:tr w:rsidR="00065C12" w:rsidRPr="000E60D1" w:rsidTr="00167849">
        <w:trPr>
          <w:trHeight w:val="853"/>
        </w:trPr>
        <w:tc>
          <w:tcPr>
            <w:tcW w:w="5760" w:type="dxa"/>
          </w:tcPr>
          <w:p w:rsidR="00065C12" w:rsidRDefault="00065C12" w:rsidP="00167849">
            <w:pPr>
              <w:rPr>
                <w:rFonts w:asciiTheme="minorHAnsi" w:hAnsiTheme="minorHAnsi"/>
                <w:strike/>
              </w:rPr>
            </w:pPr>
            <w:hyperlink r:id="rId13" w:anchor="61" w:history="1">
              <w:r w:rsidRPr="00BF10CA">
                <w:rPr>
                  <w:rStyle w:val="Hyperlink"/>
                  <w:rFonts w:asciiTheme="minorHAnsi" w:hAnsiTheme="minorHAnsi"/>
                  <w:b/>
                </w:rPr>
                <w:t>Analyze and interpret data</w:t>
              </w:r>
            </w:hyperlink>
            <w:r w:rsidRPr="000E60D1">
              <w:rPr>
                <w:rFonts w:asciiTheme="minorHAnsi" w:hAnsiTheme="minorHAnsi"/>
                <w:b/>
              </w:rPr>
              <w:t xml:space="preserve"> </w:t>
            </w:r>
            <w:r w:rsidRPr="000E60D1">
              <w:rPr>
                <w:rFonts w:asciiTheme="minorHAnsi" w:hAnsiTheme="minorHAnsi"/>
              </w:rPr>
              <w:t xml:space="preserve">about the Earth’s geological column to </w:t>
            </w:r>
            <w:hyperlink r:id="rId14" w:anchor="74" w:history="1">
              <w:r w:rsidRPr="00BF10CA">
                <w:rPr>
                  <w:rStyle w:val="Hyperlink"/>
                  <w:rFonts w:asciiTheme="minorHAnsi" w:hAnsiTheme="minorHAnsi"/>
                  <w:b/>
                </w:rPr>
                <w:t>communicate</w:t>
              </w:r>
            </w:hyperlink>
            <w:r w:rsidRPr="000E60D1">
              <w:rPr>
                <w:rFonts w:asciiTheme="minorHAnsi" w:hAnsiTheme="minorHAnsi"/>
              </w:rPr>
              <w:t xml:space="preserve"> relative ages of rock layers and fossils.</w:t>
            </w:r>
            <w:r w:rsidRPr="000E60D1">
              <w:rPr>
                <w:rFonts w:asciiTheme="minorHAnsi" w:hAnsiTheme="minorHAnsi"/>
                <w:strike/>
              </w:rPr>
              <w:t xml:space="preserve"> </w:t>
            </w:r>
          </w:p>
          <w:p w:rsidR="00065C12" w:rsidRPr="00100A3F" w:rsidRDefault="00065C12" w:rsidP="00167849">
            <w:pPr>
              <w:rPr>
                <w:rFonts w:asciiTheme="minorHAnsi" w:hAnsiTheme="minorHAnsi"/>
                <w:strike/>
              </w:rPr>
            </w:pPr>
          </w:p>
        </w:tc>
        <w:tc>
          <w:tcPr>
            <w:tcW w:w="7380" w:type="dxa"/>
            <w:vMerge/>
            <w:shd w:val="clear" w:color="auto" w:fill="auto"/>
          </w:tcPr>
          <w:p w:rsidR="00065C12" w:rsidRPr="00236774" w:rsidRDefault="00065C12" w:rsidP="00167849">
            <w:pPr>
              <w:jc w:val="both"/>
              <w:rPr>
                <w:rFonts w:asciiTheme="minorHAnsi" w:hAnsiTheme="minorHAnsi"/>
                <w:sz w:val="19"/>
                <w:szCs w:val="19"/>
              </w:rPr>
            </w:pPr>
            <w:bookmarkStart w:id="11" w:name="_1rf9gpq" w:colFirst="0" w:colLast="0"/>
            <w:bookmarkEnd w:id="11"/>
          </w:p>
        </w:tc>
      </w:tr>
      <w:tr w:rsidR="00065C12" w:rsidRPr="000E60D1" w:rsidTr="00167849">
        <w:tc>
          <w:tcPr>
            <w:tcW w:w="5760" w:type="dxa"/>
            <w:shd w:val="clear" w:color="auto" w:fill="DBEEF3"/>
          </w:tcPr>
          <w:p w:rsidR="00065C12" w:rsidRPr="000E60D1" w:rsidRDefault="00065C12" w:rsidP="00167849">
            <w:pPr>
              <w:rPr>
                <w:rFonts w:asciiTheme="minorHAnsi" w:hAnsiTheme="minorHAnsi"/>
                <w:b/>
              </w:rPr>
            </w:pPr>
            <w:r w:rsidRPr="000E60D1">
              <w:rPr>
                <w:rFonts w:asciiTheme="minorHAnsi" w:hAnsiTheme="minorHAnsi"/>
                <w:b/>
              </w:rPr>
              <w:t xml:space="preserve">8.E1U3.7 </w:t>
            </w:r>
          </w:p>
        </w:tc>
        <w:tc>
          <w:tcPr>
            <w:tcW w:w="738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c>
          <w:tcPr>
            <w:tcW w:w="5760" w:type="dxa"/>
          </w:tcPr>
          <w:p w:rsidR="00065C12" w:rsidRPr="000E60D1" w:rsidRDefault="00065C12" w:rsidP="00167849">
            <w:pPr>
              <w:rPr>
                <w:rFonts w:asciiTheme="minorHAnsi" w:hAnsiTheme="minorHAnsi"/>
                <w:b/>
              </w:rPr>
            </w:pPr>
            <w:hyperlink r:id="rId15" w:anchor="74" w:history="1">
              <w:r w:rsidRPr="00BF10CA">
                <w:rPr>
                  <w:rStyle w:val="Hyperlink"/>
                  <w:rFonts w:asciiTheme="minorHAnsi" w:hAnsiTheme="minorHAnsi"/>
                  <w:b/>
                </w:rPr>
                <w:t>Obtain, evaluate, and communicate</w:t>
              </w:r>
            </w:hyperlink>
            <w:r w:rsidRPr="000E60D1">
              <w:rPr>
                <w:rFonts w:asciiTheme="minorHAnsi" w:hAnsiTheme="minorHAnsi"/>
              </w:rPr>
              <w:t xml:space="preserve"> information about data and historical patterns to predict natural hazards and other geological events</w:t>
            </w:r>
            <w:r w:rsidRPr="000E60D1">
              <w:rPr>
                <w:rFonts w:asciiTheme="minorHAnsi" w:hAnsiTheme="minorHAnsi"/>
                <w:b/>
              </w:rPr>
              <w:t>.</w:t>
            </w:r>
          </w:p>
          <w:p w:rsidR="00065C12" w:rsidRPr="000E60D1" w:rsidRDefault="00065C12" w:rsidP="00167849">
            <w:pPr>
              <w:rPr>
                <w:rFonts w:asciiTheme="minorHAnsi" w:hAnsiTheme="minorHAnsi"/>
                <w:b/>
              </w:rPr>
            </w:pPr>
          </w:p>
        </w:tc>
        <w:tc>
          <w:tcPr>
            <w:tcW w:w="738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c>
          <w:tcPr>
            <w:tcW w:w="5760" w:type="dxa"/>
            <w:shd w:val="clear" w:color="auto" w:fill="DBEEF3"/>
          </w:tcPr>
          <w:p w:rsidR="00065C12" w:rsidRPr="000E60D1" w:rsidRDefault="00065C12" w:rsidP="00167849">
            <w:pPr>
              <w:rPr>
                <w:rFonts w:asciiTheme="minorHAnsi" w:hAnsiTheme="minorHAnsi"/>
                <w:b/>
              </w:rPr>
            </w:pPr>
            <w:r w:rsidRPr="000E60D1">
              <w:rPr>
                <w:rFonts w:asciiTheme="minorHAnsi" w:hAnsiTheme="minorHAnsi"/>
                <w:b/>
              </w:rPr>
              <w:t>8.E1U3.8</w:t>
            </w:r>
            <w:r w:rsidRPr="000E60D1">
              <w:rPr>
                <w:rFonts w:asciiTheme="minorHAnsi" w:hAnsiTheme="minorHAnsi"/>
                <w:b/>
                <w:strike/>
              </w:rPr>
              <w:t xml:space="preserve"> </w:t>
            </w:r>
          </w:p>
        </w:tc>
        <w:tc>
          <w:tcPr>
            <w:tcW w:w="738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rPr>
          <w:trHeight w:val="1970"/>
        </w:trPr>
        <w:tc>
          <w:tcPr>
            <w:tcW w:w="5760" w:type="dxa"/>
          </w:tcPr>
          <w:p w:rsidR="00065C12" w:rsidRPr="000E60D1" w:rsidRDefault="00065C12" w:rsidP="00167849">
            <w:pPr>
              <w:rPr>
                <w:rFonts w:asciiTheme="minorHAnsi" w:hAnsiTheme="minorHAnsi"/>
              </w:rPr>
            </w:pPr>
            <w:hyperlink r:id="rId16" w:anchor="71" w:history="1">
              <w:r w:rsidRPr="00BF10CA">
                <w:rPr>
                  <w:rStyle w:val="Hyperlink"/>
                  <w:rFonts w:asciiTheme="minorHAnsi" w:hAnsiTheme="minorHAnsi"/>
                  <w:b/>
                </w:rPr>
                <w:t>Construct and support an argument</w:t>
              </w:r>
            </w:hyperlink>
            <w:r w:rsidRPr="000E60D1">
              <w:rPr>
                <w:rFonts w:asciiTheme="minorHAnsi" w:hAnsiTheme="minorHAnsi"/>
              </w:rPr>
              <w:t xml:space="preserve"> about how human consumption of limited resources impacts the biosphere.</w:t>
            </w:r>
          </w:p>
          <w:p w:rsidR="00065C12" w:rsidRPr="000E60D1" w:rsidRDefault="00065C12" w:rsidP="00167849">
            <w:pPr>
              <w:rPr>
                <w:rFonts w:asciiTheme="minorHAnsi" w:hAnsiTheme="minorHAnsi"/>
                <w:b/>
              </w:rPr>
            </w:pPr>
          </w:p>
          <w:p w:rsidR="00065C12" w:rsidRPr="000E60D1" w:rsidRDefault="00065C12" w:rsidP="00167849">
            <w:pPr>
              <w:rPr>
                <w:rFonts w:asciiTheme="minorHAnsi" w:hAnsiTheme="minorHAnsi"/>
                <w:b/>
              </w:rPr>
            </w:pPr>
          </w:p>
        </w:tc>
        <w:tc>
          <w:tcPr>
            <w:tcW w:w="738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b/>
              </w:rPr>
            </w:pPr>
          </w:p>
        </w:tc>
      </w:tr>
    </w:tbl>
    <w:p w:rsidR="00065C12" w:rsidRPr="00800B5E" w:rsidRDefault="00065C12" w:rsidP="00065C12">
      <w:pPr>
        <w:pStyle w:val="Heading2"/>
        <w:rPr>
          <w:rFonts w:asciiTheme="minorHAnsi" w:eastAsia="Cambria" w:hAnsiTheme="minorHAnsi" w:cs="Cambria"/>
          <w:color w:val="auto"/>
        </w:rPr>
      </w:pPr>
      <w:bookmarkStart w:id="12" w:name="_4bewzdj" w:colFirst="0" w:colLast="0"/>
      <w:bookmarkEnd w:id="12"/>
      <w:r w:rsidRPr="000E60D1">
        <w:rPr>
          <w:rFonts w:asciiTheme="minorHAnsi" w:eastAsia="Cambria" w:hAnsiTheme="minorHAnsi" w:cs="Cambria"/>
          <w:color w:val="auto"/>
        </w:rPr>
        <w:lastRenderedPageBreak/>
        <w:t xml:space="preserve">Life Sciences: Students develop an understanding of patterns and how genetic information </w:t>
      </w:r>
      <w:r w:rsidRPr="00533B5A">
        <w:rPr>
          <w:rFonts w:asciiTheme="minorHAnsi" w:eastAsia="Cambria" w:hAnsiTheme="minorHAnsi" w:cs="Cambria"/>
          <w:noProof/>
          <w:color w:val="auto"/>
        </w:rPr>
        <w:t>is passed</w:t>
      </w:r>
      <w:r w:rsidRPr="000E60D1">
        <w:rPr>
          <w:rFonts w:asciiTheme="minorHAnsi" w:eastAsia="Cambria" w:hAnsiTheme="minorHAnsi" w:cs="Cambria"/>
          <w:color w:val="auto"/>
        </w:rPr>
        <w:t xml:space="preserve"> from generation to generation. They also </w:t>
      </w:r>
      <w:r w:rsidRPr="003571FC">
        <w:rPr>
          <w:rFonts w:asciiTheme="minorHAnsi" w:eastAsia="Cambria" w:hAnsiTheme="minorHAnsi" w:cs="Cambria"/>
          <w:noProof/>
          <w:color w:val="auto"/>
        </w:rPr>
        <w:t>develop</w:t>
      </w:r>
      <w:r w:rsidRPr="000E60D1">
        <w:rPr>
          <w:rFonts w:asciiTheme="minorHAnsi" w:eastAsia="Cambria" w:hAnsiTheme="minorHAnsi" w:cs="Cambria"/>
          <w:color w:val="auto"/>
        </w:rPr>
        <w:t xml:space="preserve"> the </w:t>
      </w:r>
      <w:r w:rsidRPr="003571FC">
        <w:rPr>
          <w:rFonts w:asciiTheme="minorHAnsi" w:eastAsia="Cambria" w:hAnsiTheme="minorHAnsi" w:cs="Cambria"/>
          <w:noProof/>
          <w:color w:val="auto"/>
        </w:rPr>
        <w:t>understanding</w:t>
      </w:r>
      <w:r w:rsidRPr="000E60D1">
        <w:rPr>
          <w:rFonts w:asciiTheme="minorHAnsi" w:eastAsia="Cambria" w:hAnsiTheme="minorHAnsi" w:cs="Cambria"/>
          <w:color w:val="auto"/>
        </w:rPr>
        <w:t xml:space="preserve"> of how traits within populations change over time. </w:t>
      </w:r>
    </w:p>
    <w:tbl>
      <w:tblPr>
        <w:tblW w:w="12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60"/>
        <w:gridCol w:w="7110"/>
      </w:tblGrid>
      <w:tr w:rsidR="00065C12" w:rsidRPr="000E60D1" w:rsidTr="00167849">
        <w:tc>
          <w:tcPr>
            <w:tcW w:w="5760" w:type="dxa"/>
            <w:tcBorders>
              <w:bottom w:val="single" w:sz="18" w:space="0" w:color="000000"/>
            </w:tcBorders>
            <w:shd w:val="clear" w:color="auto" w:fill="D7E3BC"/>
          </w:tcPr>
          <w:p w:rsidR="00065C12" w:rsidRPr="000E60D1" w:rsidRDefault="00065C12" w:rsidP="00167849">
            <w:pPr>
              <w:rPr>
                <w:rFonts w:asciiTheme="minorHAnsi" w:hAnsiTheme="minorHAnsi"/>
                <w:b/>
              </w:rPr>
            </w:pPr>
            <w:bookmarkStart w:id="13" w:name="15phjt5" w:colFirst="0" w:colLast="0"/>
            <w:bookmarkStart w:id="14" w:name="2qk79lc" w:colFirst="0" w:colLast="0"/>
            <w:bookmarkStart w:id="15" w:name="3pp52gy" w:colFirst="0" w:colLast="0"/>
            <w:bookmarkStart w:id="16" w:name="_Hlk522890698"/>
            <w:bookmarkEnd w:id="13"/>
            <w:bookmarkEnd w:id="14"/>
            <w:bookmarkEnd w:id="15"/>
            <w:r w:rsidRPr="000E60D1">
              <w:rPr>
                <w:rFonts w:asciiTheme="minorHAnsi" w:hAnsiTheme="minorHAnsi"/>
                <w:b/>
              </w:rPr>
              <w:t>Life Science Standards</w:t>
            </w:r>
          </w:p>
        </w:tc>
        <w:tc>
          <w:tcPr>
            <w:tcW w:w="7110" w:type="dxa"/>
            <w:tcBorders>
              <w:bottom w:val="single" w:sz="18" w:space="0" w:color="000000"/>
            </w:tcBorders>
            <w:shd w:val="clear" w:color="auto" w:fill="D7E3BC"/>
          </w:tcPr>
          <w:p w:rsidR="00065C12" w:rsidRPr="000E60D1" w:rsidRDefault="00065C12" w:rsidP="00167849">
            <w:pPr>
              <w:rPr>
                <w:rFonts w:asciiTheme="minorHAnsi" w:hAnsiTheme="minorHAnsi"/>
              </w:rPr>
            </w:pPr>
            <w:r w:rsidRPr="003B1B3A">
              <w:rPr>
                <w:rFonts w:asciiTheme="minorHAnsi" w:hAnsiTheme="minorHAnsi"/>
                <w:b/>
                <w:szCs w:val="20"/>
              </w:rPr>
              <w:t>Crosscutting Concepts and Background Information for Educators</w:t>
            </w:r>
          </w:p>
        </w:tc>
      </w:tr>
      <w:tr w:rsidR="00065C12" w:rsidRPr="000E60D1" w:rsidTr="00167849">
        <w:tc>
          <w:tcPr>
            <w:tcW w:w="5760" w:type="dxa"/>
            <w:tcBorders>
              <w:top w:val="single" w:sz="18" w:space="0" w:color="000000"/>
            </w:tcBorders>
            <w:shd w:val="clear" w:color="auto" w:fill="EBF1DD"/>
          </w:tcPr>
          <w:p w:rsidR="00065C12" w:rsidRPr="000E60D1" w:rsidRDefault="00065C12" w:rsidP="00167849">
            <w:pPr>
              <w:rPr>
                <w:rFonts w:asciiTheme="minorHAnsi" w:hAnsiTheme="minorHAnsi"/>
                <w:b/>
              </w:rPr>
            </w:pPr>
            <w:r w:rsidRPr="000E60D1">
              <w:rPr>
                <w:rFonts w:asciiTheme="minorHAnsi" w:hAnsiTheme="minorHAnsi"/>
                <w:b/>
              </w:rPr>
              <w:t>8.L3U1.9</w:t>
            </w:r>
          </w:p>
        </w:tc>
        <w:tc>
          <w:tcPr>
            <w:tcW w:w="7110" w:type="dxa"/>
            <w:vMerge w:val="restart"/>
            <w:tcBorders>
              <w:top w:val="single" w:sz="18" w:space="0" w:color="000000"/>
            </w:tcBorders>
            <w:shd w:val="clear" w:color="auto" w:fill="auto"/>
          </w:tcPr>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rsidR="00065C12" w:rsidRPr="00236774" w:rsidRDefault="00065C12" w:rsidP="00167849">
            <w:pPr>
              <w:rPr>
                <w:rFonts w:asciiTheme="minorHAnsi" w:hAnsiTheme="minorHAnsi"/>
                <w:sz w:val="20"/>
                <w:szCs w:val="20"/>
              </w:rPr>
            </w:pPr>
            <w:r w:rsidRPr="00236774">
              <w:rPr>
                <w:rFonts w:asciiTheme="minorHAnsi" w:hAnsiTheme="minorHAnsi"/>
                <w:sz w:val="20"/>
                <w:szCs w:val="20"/>
              </w:rPr>
              <w:t xml:space="preserve">Patterns; </w:t>
            </w:r>
            <w:r w:rsidRPr="00236774">
              <w:rPr>
                <w:rFonts w:asciiTheme="minorHAnsi" w:hAnsiTheme="minorHAnsi"/>
                <w:b/>
                <w:sz w:val="20"/>
                <w:szCs w:val="20"/>
              </w:rPr>
              <w:t>Cause and Effect</w:t>
            </w:r>
            <w:r w:rsidRPr="00236774">
              <w:rPr>
                <w:rFonts w:asciiTheme="minorHAnsi" w:hAnsiTheme="minorHAnsi"/>
                <w:sz w:val="20"/>
                <w:szCs w:val="20"/>
              </w:rPr>
              <w:t xml:space="preserve">; Scale, Proportion </w:t>
            </w:r>
            <w:r w:rsidRPr="00236774">
              <w:rPr>
                <w:rFonts w:asciiTheme="minorHAnsi" w:hAnsiTheme="minorHAnsi"/>
                <w:noProof/>
                <w:sz w:val="20"/>
                <w:szCs w:val="20"/>
              </w:rPr>
              <w:t>and</w:t>
            </w:r>
            <w:r w:rsidRPr="00236774">
              <w:rPr>
                <w:rFonts w:asciiTheme="minorHAnsi" w:hAnsiTheme="minorHAnsi"/>
                <w:sz w:val="20"/>
                <w:szCs w:val="20"/>
              </w:rPr>
              <w:t xml:space="preserve"> Quantity; Systems and System Models; </w:t>
            </w:r>
            <w:r w:rsidRPr="00236774">
              <w:rPr>
                <w:rFonts w:asciiTheme="minorHAnsi" w:hAnsiTheme="minorHAnsi"/>
                <w:b/>
                <w:sz w:val="20"/>
                <w:szCs w:val="20"/>
              </w:rPr>
              <w:t>Energy and Matter</w:t>
            </w:r>
            <w:r w:rsidRPr="00236774">
              <w:rPr>
                <w:rFonts w:asciiTheme="minorHAnsi" w:hAnsiTheme="minorHAnsi"/>
                <w:sz w:val="20"/>
                <w:szCs w:val="20"/>
              </w:rPr>
              <w:t xml:space="preserve">; Structure and Function; </w:t>
            </w:r>
            <w:r w:rsidRPr="00236774">
              <w:rPr>
                <w:rFonts w:asciiTheme="minorHAnsi" w:hAnsiTheme="minorHAnsi"/>
                <w:b/>
                <w:sz w:val="20"/>
                <w:szCs w:val="20"/>
              </w:rPr>
              <w:t>Stability and Change</w:t>
            </w:r>
            <w:hyperlink r:id="rId17" w:anchor="_14hx32g" w:history="1">
              <w:r w:rsidRPr="00236774">
                <w:rPr>
                  <w:rStyle w:val="Hyperlink"/>
                  <w:rFonts w:asciiTheme="minorHAnsi" w:hAnsiTheme="minorHAnsi"/>
                  <w:sz w:val="20"/>
                  <w:szCs w:val="20"/>
                  <w:vertAlign w:val="superscript"/>
                </w:rPr>
                <w:t>4</w:t>
              </w:r>
            </w:hyperlink>
          </w:p>
          <w:p w:rsidR="00065C12" w:rsidRDefault="00065C12" w:rsidP="00167849">
            <w:pPr>
              <w:jc w:val="both"/>
              <w:rPr>
                <w:rFonts w:asciiTheme="minorHAnsi" w:hAnsiTheme="minorHAnsi"/>
                <w:sz w:val="20"/>
                <w:szCs w:val="20"/>
              </w:rPr>
            </w:pPr>
          </w:p>
          <w:p w:rsidR="00065C12" w:rsidRPr="00A842FE" w:rsidRDefault="00065C12" w:rsidP="00167849">
            <w:pPr>
              <w:jc w:val="both"/>
              <w:rPr>
                <w:rFonts w:asciiTheme="minorHAnsi" w:hAnsiTheme="minorHAnsi"/>
                <w:sz w:val="20"/>
                <w:szCs w:val="20"/>
              </w:rPr>
            </w:pPr>
          </w:p>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Background Information:</w:t>
            </w:r>
          </w:p>
          <w:p w:rsidR="00065C12" w:rsidRPr="000E60D1" w:rsidRDefault="00065C12" w:rsidP="00167849">
            <w:pPr>
              <w:rPr>
                <w:rFonts w:asciiTheme="minorHAnsi" w:hAnsiTheme="minorHAnsi"/>
                <w:b/>
              </w:rPr>
            </w:pPr>
            <w:r w:rsidRPr="000E60D1">
              <w:rPr>
                <w:rFonts w:asciiTheme="minorHAnsi" w:hAnsiTheme="minorHAnsi"/>
                <w:b/>
                <w:sz w:val="19"/>
                <w:szCs w:val="19"/>
              </w:rPr>
              <w:t>Genes</w:t>
            </w:r>
            <w:r w:rsidRPr="000E60D1">
              <w:rPr>
                <w:rFonts w:asciiTheme="minorHAnsi" w:hAnsiTheme="minorHAnsi"/>
                <w:sz w:val="19"/>
                <w:szCs w:val="19"/>
              </w:rPr>
              <w:t xml:space="preserve"> </w:t>
            </w:r>
            <w:r w:rsidRPr="00533B5A">
              <w:rPr>
                <w:rFonts w:asciiTheme="minorHAnsi" w:hAnsiTheme="minorHAnsi"/>
                <w:noProof/>
                <w:sz w:val="19"/>
                <w:szCs w:val="19"/>
              </w:rPr>
              <w:t>are located</w:t>
            </w:r>
            <w:r w:rsidRPr="000E60D1">
              <w:rPr>
                <w:rFonts w:asciiTheme="minorHAnsi" w:hAnsiTheme="minorHAnsi"/>
                <w:sz w:val="19"/>
                <w:szCs w:val="19"/>
              </w:rPr>
              <w:t xml:space="preserve"> in the </w:t>
            </w:r>
            <w:r w:rsidRPr="000E60D1">
              <w:rPr>
                <w:rFonts w:asciiTheme="minorHAnsi" w:hAnsiTheme="minorHAnsi"/>
                <w:b/>
                <w:sz w:val="19"/>
                <w:szCs w:val="19"/>
              </w:rPr>
              <w:t>chromosomes</w:t>
            </w:r>
            <w:r w:rsidRPr="000E60D1">
              <w:rPr>
                <w:rFonts w:asciiTheme="minorHAnsi" w:hAnsiTheme="minorHAnsi"/>
                <w:sz w:val="19"/>
                <w:szCs w:val="19"/>
              </w:rPr>
              <w:t xml:space="preserve"> of </w:t>
            </w:r>
            <w:r w:rsidRPr="000E60D1">
              <w:rPr>
                <w:rFonts w:asciiTheme="minorHAnsi" w:hAnsiTheme="minorHAnsi"/>
                <w:b/>
                <w:sz w:val="19"/>
                <w:szCs w:val="19"/>
              </w:rPr>
              <w:t>cells</w:t>
            </w:r>
            <w:r w:rsidRPr="000E60D1">
              <w:rPr>
                <w:rFonts w:asciiTheme="minorHAnsi" w:hAnsiTheme="minorHAnsi"/>
                <w:sz w:val="19"/>
                <w:szCs w:val="19"/>
              </w:rPr>
              <w:t xml:space="preserve">, with each chromosome pair containing two variants of each of many distinct genes. Each </w:t>
            </w:r>
            <w:r w:rsidRPr="003571FC">
              <w:rPr>
                <w:rFonts w:asciiTheme="minorHAnsi" w:hAnsiTheme="minorHAnsi"/>
                <w:noProof/>
                <w:sz w:val="19"/>
                <w:szCs w:val="19"/>
              </w:rPr>
              <w:t>distinct</w:t>
            </w:r>
            <w:r w:rsidRPr="000E60D1">
              <w:rPr>
                <w:rFonts w:asciiTheme="minorHAnsi" w:hAnsiTheme="minorHAnsi"/>
                <w:sz w:val="19"/>
                <w:szCs w:val="19"/>
              </w:rPr>
              <w:t xml:space="preserve"> gene chiefly controls the production of a specific </w:t>
            </w:r>
            <w:r w:rsidRPr="000E60D1">
              <w:rPr>
                <w:rFonts w:asciiTheme="minorHAnsi" w:hAnsiTheme="minorHAnsi"/>
                <w:b/>
                <w:sz w:val="19"/>
                <w:szCs w:val="19"/>
              </w:rPr>
              <w:t>protein</w:t>
            </w:r>
            <w:r w:rsidRPr="000E60D1">
              <w:rPr>
                <w:rFonts w:asciiTheme="minorHAnsi" w:hAnsiTheme="minorHAnsi"/>
                <w:sz w:val="19"/>
                <w:szCs w:val="19"/>
              </w:rPr>
              <w:t xml:space="preserve">, which in turn affects the </w:t>
            </w:r>
            <w:r w:rsidRPr="000E60D1">
              <w:rPr>
                <w:rFonts w:asciiTheme="minorHAnsi" w:hAnsiTheme="minorHAnsi"/>
                <w:b/>
                <w:sz w:val="19"/>
                <w:szCs w:val="19"/>
              </w:rPr>
              <w:t>traits</w:t>
            </w:r>
            <w:r w:rsidRPr="000E60D1">
              <w:rPr>
                <w:rFonts w:asciiTheme="minorHAnsi" w:hAnsiTheme="minorHAnsi"/>
                <w:sz w:val="19"/>
                <w:szCs w:val="19"/>
              </w:rPr>
              <w:t xml:space="preserve"> of the individual (e.g., human skin color results from the actions of proteins that control the production of the pigment melanin). Changes (</w:t>
            </w:r>
            <w:r w:rsidRPr="000E60D1">
              <w:rPr>
                <w:rFonts w:asciiTheme="minorHAnsi" w:hAnsiTheme="minorHAnsi"/>
                <w:b/>
                <w:sz w:val="19"/>
                <w:szCs w:val="19"/>
              </w:rPr>
              <w:t>mutations</w:t>
            </w:r>
            <w:r w:rsidRPr="000E60D1">
              <w:rPr>
                <w:rFonts w:asciiTheme="minorHAnsi" w:hAnsiTheme="minorHAnsi"/>
                <w:sz w:val="19"/>
                <w:szCs w:val="19"/>
              </w:rPr>
              <w:t xml:space="preserve">) to genes can result in changes to proteins, which can affect the structures and functions of the organism and thereby change traits. </w:t>
            </w:r>
            <w:r w:rsidRPr="000E60D1">
              <w:rPr>
                <w:rFonts w:asciiTheme="minorHAnsi" w:hAnsiTheme="minorHAnsi"/>
                <w:b/>
                <w:sz w:val="19"/>
                <w:szCs w:val="19"/>
              </w:rPr>
              <w:t>Sexual reproduction</w:t>
            </w:r>
            <w:r w:rsidRPr="000E60D1">
              <w:rPr>
                <w:rFonts w:asciiTheme="minorHAnsi" w:hAnsiTheme="minorHAnsi"/>
                <w:sz w:val="19"/>
                <w:szCs w:val="19"/>
              </w:rPr>
              <w:t xml:space="preserve"> provides for transmission of genetic information to offspring through </w:t>
            </w:r>
            <w:r w:rsidRPr="000E60D1">
              <w:rPr>
                <w:rFonts w:asciiTheme="minorHAnsi" w:hAnsiTheme="minorHAnsi"/>
                <w:b/>
                <w:sz w:val="19"/>
                <w:szCs w:val="19"/>
              </w:rPr>
              <w:t>egg</w:t>
            </w:r>
            <w:r w:rsidRPr="000E60D1">
              <w:rPr>
                <w:rFonts w:asciiTheme="minorHAnsi" w:hAnsiTheme="minorHAnsi"/>
                <w:sz w:val="19"/>
                <w:szCs w:val="19"/>
              </w:rPr>
              <w:t xml:space="preserve"> and </w:t>
            </w:r>
            <w:r w:rsidRPr="000E60D1">
              <w:rPr>
                <w:rFonts w:asciiTheme="minorHAnsi" w:hAnsiTheme="minorHAnsi"/>
                <w:b/>
                <w:sz w:val="19"/>
                <w:szCs w:val="19"/>
              </w:rPr>
              <w:t>sperm</w:t>
            </w:r>
            <w:r w:rsidRPr="000E60D1">
              <w:rPr>
                <w:rFonts w:asciiTheme="minorHAnsi" w:hAnsiTheme="minorHAnsi"/>
                <w:sz w:val="19"/>
                <w:szCs w:val="19"/>
              </w:rPr>
              <w:t xml:space="preserve"> </w:t>
            </w:r>
            <w:r w:rsidRPr="000E60D1">
              <w:rPr>
                <w:rFonts w:asciiTheme="minorHAnsi" w:hAnsiTheme="minorHAnsi"/>
                <w:b/>
                <w:sz w:val="19"/>
                <w:szCs w:val="19"/>
              </w:rPr>
              <w:t>cells</w:t>
            </w:r>
            <w:r w:rsidRPr="000E60D1">
              <w:rPr>
                <w:rFonts w:asciiTheme="minorHAnsi" w:hAnsiTheme="minorHAnsi"/>
                <w:sz w:val="19"/>
                <w:szCs w:val="19"/>
              </w:rPr>
              <w:t>. These cells, which contain only one chromosome of each parent’s chromosome pair, unite to form a new individual (</w:t>
            </w:r>
            <w:r w:rsidRPr="003571FC">
              <w:rPr>
                <w:rFonts w:asciiTheme="minorHAnsi" w:hAnsiTheme="minorHAnsi"/>
                <w:noProof/>
                <w:sz w:val="19"/>
                <w:szCs w:val="19"/>
              </w:rPr>
              <w:t>offspring</w:t>
            </w:r>
            <w:r w:rsidRPr="000E60D1">
              <w:rPr>
                <w:rFonts w:asciiTheme="minorHAnsi" w:hAnsiTheme="minorHAnsi"/>
                <w:sz w:val="19"/>
                <w:szCs w:val="19"/>
              </w:rPr>
              <w:t xml:space="preserve">). Thus </w:t>
            </w:r>
            <w:r w:rsidRPr="003571FC">
              <w:rPr>
                <w:rFonts w:asciiTheme="minorHAnsi" w:hAnsiTheme="minorHAnsi"/>
                <w:noProof/>
                <w:sz w:val="19"/>
                <w:szCs w:val="19"/>
              </w:rPr>
              <w:t>offspring</w:t>
            </w:r>
            <w:r w:rsidRPr="000E60D1">
              <w:rPr>
                <w:rFonts w:asciiTheme="minorHAnsi" w:hAnsiTheme="minorHAnsi"/>
                <w:sz w:val="19"/>
                <w:szCs w:val="19"/>
              </w:rPr>
              <w:t xml:space="preserve"> possess one instance of each parent’s chromosome pair (</w:t>
            </w:r>
            <w:r w:rsidRPr="003571FC">
              <w:rPr>
                <w:rFonts w:asciiTheme="minorHAnsi" w:hAnsiTheme="minorHAnsi"/>
                <w:noProof/>
                <w:sz w:val="19"/>
                <w:szCs w:val="19"/>
              </w:rPr>
              <w:t>forming</w:t>
            </w:r>
            <w:r w:rsidRPr="000E60D1">
              <w:rPr>
                <w:rFonts w:asciiTheme="minorHAnsi" w:hAnsiTheme="minorHAnsi"/>
                <w:sz w:val="19"/>
                <w:szCs w:val="19"/>
              </w:rPr>
              <w:t xml:space="preserve"> a new chromosome pair). Variations of </w:t>
            </w:r>
            <w:r w:rsidRPr="000E60D1">
              <w:rPr>
                <w:rFonts w:asciiTheme="minorHAnsi" w:hAnsiTheme="minorHAnsi"/>
                <w:b/>
                <w:sz w:val="19"/>
                <w:szCs w:val="19"/>
              </w:rPr>
              <w:t>inherited</w:t>
            </w:r>
            <w:r w:rsidRPr="000E60D1">
              <w:rPr>
                <w:rFonts w:asciiTheme="minorHAnsi" w:hAnsiTheme="minorHAnsi"/>
                <w:sz w:val="19"/>
                <w:szCs w:val="19"/>
              </w:rPr>
              <w:t xml:space="preserve"> </w:t>
            </w:r>
            <w:r w:rsidRPr="000E60D1">
              <w:rPr>
                <w:rFonts w:asciiTheme="minorHAnsi" w:hAnsiTheme="minorHAnsi"/>
                <w:b/>
                <w:sz w:val="19"/>
                <w:szCs w:val="19"/>
              </w:rPr>
              <w:t>traits</w:t>
            </w:r>
            <w:r w:rsidRPr="000E60D1">
              <w:rPr>
                <w:rFonts w:asciiTheme="minorHAnsi" w:hAnsiTheme="minorHAnsi"/>
                <w:sz w:val="19"/>
                <w:szCs w:val="19"/>
              </w:rPr>
              <w:t xml:space="preserve"> between parent and </w:t>
            </w:r>
            <w:r w:rsidRPr="003571FC">
              <w:rPr>
                <w:rFonts w:asciiTheme="minorHAnsi" w:hAnsiTheme="minorHAnsi"/>
                <w:noProof/>
                <w:sz w:val="19"/>
                <w:szCs w:val="19"/>
              </w:rPr>
              <w:t>offspring</w:t>
            </w:r>
            <w:r w:rsidRPr="000E60D1">
              <w:rPr>
                <w:rFonts w:asciiTheme="minorHAnsi" w:hAnsiTheme="minorHAnsi"/>
                <w:sz w:val="19"/>
                <w:szCs w:val="19"/>
              </w:rPr>
              <w:t xml:space="preserve"> arise from genetic differences that result from the subset of chromosomes (and therefore genes) inherited or (more rarely) from mutations. (Boundary: The stress here is on the impact of gene transmission in reproduction, not the mechanism.) </w:t>
            </w:r>
            <w:hyperlink w:anchor="_14hx32g">
              <w:r w:rsidRPr="000E60D1">
                <w:rPr>
                  <w:rFonts w:asciiTheme="minorHAnsi" w:hAnsiTheme="minorHAnsi"/>
                  <w:sz w:val="19"/>
                  <w:szCs w:val="19"/>
                  <w:u w:val="single"/>
                  <w:vertAlign w:val="superscript"/>
                </w:rPr>
                <w:t>4</w:t>
              </w:r>
            </w:hyperlink>
            <w:r w:rsidRPr="00100A3F">
              <w:rPr>
                <w:rFonts w:asciiTheme="minorHAnsi" w:hAnsiTheme="minorHAnsi"/>
                <w:sz w:val="19"/>
                <w:szCs w:val="19"/>
                <w:vertAlign w:val="superscript"/>
              </w:rPr>
              <w:t xml:space="preserve"> </w:t>
            </w:r>
            <w:r w:rsidRPr="000E60D1">
              <w:rPr>
                <w:rFonts w:asciiTheme="minorHAnsi" w:hAnsiTheme="minorHAnsi"/>
                <w:sz w:val="19"/>
                <w:szCs w:val="19"/>
                <w:vertAlign w:val="superscript"/>
              </w:rPr>
              <w:t>(pp. 158-159)</w:t>
            </w:r>
            <w:r>
              <w:rPr>
                <w:rFonts w:asciiTheme="minorHAnsi" w:hAnsiTheme="minorHAnsi"/>
                <w:sz w:val="19"/>
                <w:szCs w:val="19"/>
              </w:rPr>
              <w:t xml:space="preserve"> </w:t>
            </w:r>
            <w:r w:rsidRPr="000E60D1">
              <w:rPr>
                <w:rFonts w:asciiTheme="minorHAnsi" w:hAnsiTheme="minorHAnsi"/>
                <w:sz w:val="19"/>
                <w:szCs w:val="19"/>
              </w:rPr>
              <w:t xml:space="preserve">In sexually reproducing organisms, each parent contributes half of the genes acquired (at random) by the offspring. Individuals have two of each chromosome and hence two </w:t>
            </w:r>
            <w:r w:rsidRPr="000E60D1">
              <w:rPr>
                <w:rFonts w:asciiTheme="minorHAnsi" w:hAnsiTheme="minorHAnsi"/>
                <w:b/>
                <w:sz w:val="19"/>
                <w:szCs w:val="19"/>
              </w:rPr>
              <w:t>alleles</w:t>
            </w:r>
            <w:r w:rsidRPr="000E60D1">
              <w:rPr>
                <w:rFonts w:asciiTheme="minorHAnsi" w:hAnsiTheme="minorHAnsi"/>
                <w:sz w:val="19"/>
                <w:szCs w:val="19"/>
              </w:rPr>
              <w:t xml:space="preserve"> of each gene, one acquired from each parent. These versions may be identical or may differ from each other. In addition to variations that arise from sexual reproduction, genetic information </w:t>
            </w:r>
            <w:r w:rsidRPr="000E60D1">
              <w:rPr>
                <w:rFonts w:asciiTheme="minorHAnsi" w:hAnsiTheme="minorHAnsi"/>
                <w:sz w:val="19"/>
                <w:szCs w:val="19"/>
              </w:rPr>
              <w:lastRenderedPageBreak/>
              <w:t xml:space="preserve">can </w:t>
            </w:r>
            <w:r w:rsidRPr="00533B5A">
              <w:rPr>
                <w:rFonts w:asciiTheme="minorHAnsi" w:hAnsiTheme="minorHAnsi"/>
                <w:noProof/>
                <w:sz w:val="19"/>
                <w:szCs w:val="19"/>
              </w:rPr>
              <w:t>be altered</w:t>
            </w:r>
            <w:r w:rsidRPr="000E60D1">
              <w:rPr>
                <w:rFonts w:asciiTheme="minorHAnsi" w:hAnsiTheme="minorHAnsi"/>
                <w:sz w:val="19"/>
                <w:szCs w:val="19"/>
              </w:rPr>
              <w:t xml:space="preserve"> because of mutations. Though rare, mutations may result in changes to the structure and function of proteins. Some changes are </w:t>
            </w:r>
            <w:r w:rsidRPr="000E60D1">
              <w:rPr>
                <w:rFonts w:asciiTheme="minorHAnsi" w:hAnsiTheme="minorHAnsi"/>
                <w:b/>
                <w:sz w:val="19"/>
                <w:szCs w:val="19"/>
              </w:rPr>
              <w:t>beneficial, others harmful, and some neutral to the organism</w:t>
            </w:r>
            <w:r w:rsidRPr="000E60D1">
              <w:rPr>
                <w:rFonts w:asciiTheme="minorHAnsi" w:hAnsiTheme="minorHAnsi"/>
                <w:sz w:val="19"/>
                <w:szCs w:val="19"/>
              </w:rPr>
              <w:t xml:space="preserve">. </w:t>
            </w:r>
            <w:hyperlink w:anchor="_14hx32g">
              <w:r w:rsidRPr="000E60D1">
                <w:rPr>
                  <w:rFonts w:asciiTheme="minorHAnsi" w:hAnsiTheme="minorHAnsi"/>
                  <w:sz w:val="19"/>
                  <w:szCs w:val="19"/>
                  <w:u w:val="single"/>
                  <w:vertAlign w:val="superscript"/>
                </w:rPr>
                <w:t>4</w:t>
              </w:r>
            </w:hyperlink>
            <w:r w:rsidRPr="00100A3F">
              <w:rPr>
                <w:rFonts w:asciiTheme="minorHAnsi" w:hAnsiTheme="minorHAnsi"/>
                <w:sz w:val="19"/>
                <w:szCs w:val="19"/>
                <w:vertAlign w:val="superscript"/>
              </w:rPr>
              <w:t xml:space="preserve"> </w:t>
            </w:r>
            <w:r w:rsidRPr="000E60D1">
              <w:rPr>
                <w:rFonts w:asciiTheme="minorHAnsi" w:hAnsiTheme="minorHAnsi"/>
                <w:sz w:val="19"/>
                <w:szCs w:val="19"/>
                <w:vertAlign w:val="superscript"/>
              </w:rPr>
              <w:t>(p. 160)</w:t>
            </w:r>
          </w:p>
        </w:tc>
      </w:tr>
      <w:tr w:rsidR="00065C12" w:rsidRPr="000E60D1" w:rsidTr="00167849">
        <w:trPr>
          <w:trHeight w:val="1040"/>
        </w:trPr>
        <w:tc>
          <w:tcPr>
            <w:tcW w:w="5760" w:type="dxa"/>
          </w:tcPr>
          <w:p w:rsidR="00065C12" w:rsidRPr="000E60D1" w:rsidRDefault="00065C12" w:rsidP="00167849">
            <w:pPr>
              <w:rPr>
                <w:rFonts w:asciiTheme="minorHAnsi" w:hAnsiTheme="minorHAnsi"/>
              </w:rPr>
            </w:pPr>
            <w:hyperlink r:id="rId18" w:anchor="67" w:history="1">
              <w:r w:rsidRPr="00BF10CA">
                <w:rPr>
                  <w:rStyle w:val="Hyperlink"/>
                  <w:rFonts w:asciiTheme="minorHAnsi" w:hAnsiTheme="minorHAnsi"/>
                  <w:b/>
                </w:rPr>
                <w:t>Construct an explanation</w:t>
              </w:r>
            </w:hyperlink>
            <w:r w:rsidRPr="000E60D1">
              <w:rPr>
                <w:rFonts w:asciiTheme="minorHAnsi" w:hAnsiTheme="minorHAnsi"/>
              </w:rPr>
              <w:t xml:space="preserve"> of how genetic variations occur in offspring through the inheritance of traits or </w:t>
            </w:r>
            <w:r w:rsidRPr="00533B5A">
              <w:rPr>
                <w:rFonts w:asciiTheme="minorHAnsi" w:hAnsiTheme="minorHAnsi"/>
                <w:noProof/>
              </w:rPr>
              <w:t>through</w:t>
            </w:r>
            <w:r w:rsidRPr="000E60D1">
              <w:rPr>
                <w:rFonts w:asciiTheme="minorHAnsi" w:hAnsiTheme="minorHAnsi"/>
              </w:rPr>
              <w:t xml:space="preserve"> mutations. </w:t>
            </w:r>
          </w:p>
          <w:p w:rsidR="00065C12" w:rsidRPr="000E60D1" w:rsidRDefault="00065C12" w:rsidP="00167849">
            <w:pPr>
              <w:rPr>
                <w:rFonts w:asciiTheme="minorHAnsi" w:hAnsiTheme="minorHAnsi"/>
              </w:rPr>
            </w:pPr>
          </w:p>
        </w:tc>
        <w:tc>
          <w:tcPr>
            <w:tcW w:w="7110" w:type="dxa"/>
            <w:vMerge/>
            <w:shd w:val="clear" w:color="auto" w:fill="auto"/>
          </w:tcPr>
          <w:p w:rsidR="00065C12" w:rsidRPr="00236774" w:rsidRDefault="00065C12" w:rsidP="00167849">
            <w:pPr>
              <w:rPr>
                <w:rFonts w:asciiTheme="minorHAnsi" w:hAnsiTheme="minorHAnsi"/>
                <w:sz w:val="19"/>
                <w:szCs w:val="19"/>
              </w:rPr>
            </w:pPr>
          </w:p>
        </w:tc>
      </w:tr>
      <w:tr w:rsidR="00065C12" w:rsidRPr="000E60D1" w:rsidTr="00167849">
        <w:tc>
          <w:tcPr>
            <w:tcW w:w="5760" w:type="dxa"/>
            <w:shd w:val="clear" w:color="auto" w:fill="EBF1DD"/>
          </w:tcPr>
          <w:p w:rsidR="00065C12" w:rsidRPr="000E60D1" w:rsidRDefault="00065C12" w:rsidP="00167849">
            <w:pPr>
              <w:rPr>
                <w:rFonts w:asciiTheme="minorHAnsi" w:hAnsiTheme="minorHAnsi"/>
                <w:b/>
              </w:rPr>
            </w:pPr>
            <w:r w:rsidRPr="000E60D1">
              <w:rPr>
                <w:rFonts w:asciiTheme="minorHAnsi" w:hAnsiTheme="minorHAnsi"/>
                <w:b/>
              </w:rPr>
              <w:t>8.L3U3.10</w:t>
            </w:r>
          </w:p>
        </w:tc>
        <w:tc>
          <w:tcPr>
            <w:tcW w:w="711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c>
          <w:tcPr>
            <w:tcW w:w="5760" w:type="dxa"/>
          </w:tcPr>
          <w:p w:rsidR="00065C12" w:rsidRPr="000E60D1" w:rsidRDefault="00065C12" w:rsidP="00167849">
            <w:pPr>
              <w:rPr>
                <w:rFonts w:asciiTheme="minorHAnsi" w:hAnsiTheme="minorHAnsi"/>
              </w:rPr>
            </w:pPr>
            <w:hyperlink r:id="rId19" w:anchor="74" w:history="1">
              <w:r w:rsidRPr="00BF10CA">
                <w:rPr>
                  <w:rStyle w:val="Hyperlink"/>
                  <w:rFonts w:asciiTheme="minorHAnsi" w:hAnsiTheme="minorHAnsi"/>
                  <w:b/>
                  <w:highlight w:val="white"/>
                </w:rPr>
                <w:t>Communicate</w:t>
              </w:r>
            </w:hyperlink>
            <w:r w:rsidRPr="000E60D1">
              <w:rPr>
                <w:rFonts w:asciiTheme="minorHAnsi" w:hAnsiTheme="minorHAnsi"/>
                <w:b/>
                <w:highlight w:val="white"/>
              </w:rPr>
              <w:t xml:space="preserve"> </w:t>
            </w:r>
            <w:r w:rsidRPr="000E60D1">
              <w:rPr>
                <w:rFonts w:asciiTheme="minorHAnsi" w:hAnsiTheme="minorHAnsi"/>
                <w:highlight w:val="white"/>
              </w:rPr>
              <w:t xml:space="preserve">how advancements in technology have furthered the field of genetic research and use </w:t>
            </w:r>
            <w:hyperlink r:id="rId20" w:history="1">
              <w:r w:rsidRPr="00E73804">
                <w:rPr>
                  <w:rStyle w:val="Hyperlink"/>
                  <w:rFonts w:asciiTheme="minorHAnsi" w:hAnsiTheme="minorHAnsi"/>
                  <w:b/>
                  <w:highlight w:val="white"/>
                </w:rPr>
                <w:t>evidence to support an argument</w:t>
              </w:r>
            </w:hyperlink>
            <w:r w:rsidRPr="000E60D1">
              <w:rPr>
                <w:rFonts w:asciiTheme="minorHAnsi" w:hAnsiTheme="minorHAnsi"/>
                <w:highlight w:val="white"/>
              </w:rPr>
              <w:t xml:space="preserve"> about the positive and negative effects of genetic research on human lives.</w:t>
            </w:r>
            <w:r w:rsidRPr="000E60D1">
              <w:rPr>
                <w:rFonts w:asciiTheme="minorHAnsi" w:hAnsiTheme="minorHAnsi"/>
                <w:b/>
                <w:highlight w:val="white"/>
              </w:rPr>
              <w:t xml:space="preserve"> </w:t>
            </w:r>
            <w:r w:rsidRPr="000E60D1">
              <w:rPr>
                <w:rFonts w:asciiTheme="minorHAnsi" w:hAnsiTheme="minorHAnsi"/>
                <w:highlight w:val="white"/>
              </w:rPr>
              <w:t xml:space="preserve"> </w:t>
            </w:r>
          </w:p>
          <w:p w:rsidR="00065C12" w:rsidRPr="000E60D1" w:rsidRDefault="00065C12" w:rsidP="00167849">
            <w:pPr>
              <w:rPr>
                <w:rFonts w:asciiTheme="minorHAnsi" w:hAnsiTheme="minorHAnsi"/>
              </w:rPr>
            </w:pPr>
          </w:p>
        </w:tc>
        <w:tc>
          <w:tcPr>
            <w:tcW w:w="7110" w:type="dxa"/>
            <w:vMerge/>
            <w:shd w:val="clear" w:color="auto" w:fill="auto"/>
          </w:tcPr>
          <w:p w:rsidR="00065C12" w:rsidRPr="000E60D1" w:rsidRDefault="00065C12" w:rsidP="00167849">
            <w:pPr>
              <w:widowControl w:val="0"/>
              <w:pBdr>
                <w:top w:val="nil"/>
                <w:left w:val="nil"/>
                <w:bottom w:val="nil"/>
                <w:right w:val="nil"/>
                <w:between w:val="nil"/>
              </w:pBdr>
              <w:rPr>
                <w:rFonts w:asciiTheme="minorHAnsi" w:hAnsiTheme="minorHAnsi"/>
              </w:rPr>
            </w:pPr>
          </w:p>
        </w:tc>
      </w:tr>
    </w:tbl>
    <w:p w:rsidR="00065C12" w:rsidRDefault="00065C12" w:rsidP="00065C12">
      <w:r>
        <w:lastRenderedPageBreak/>
        <w:br w:type="page"/>
      </w:r>
    </w:p>
    <w:tbl>
      <w:tblPr>
        <w:tblW w:w="12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60"/>
        <w:gridCol w:w="7110"/>
      </w:tblGrid>
      <w:tr w:rsidR="00065C12" w:rsidRPr="000E60D1" w:rsidTr="00167849">
        <w:tc>
          <w:tcPr>
            <w:tcW w:w="5760" w:type="dxa"/>
            <w:shd w:val="clear" w:color="auto" w:fill="EBF1DD"/>
          </w:tcPr>
          <w:bookmarkEnd w:id="16"/>
          <w:p w:rsidR="00065C12" w:rsidRPr="000E60D1" w:rsidRDefault="00065C12" w:rsidP="00167849">
            <w:pPr>
              <w:rPr>
                <w:rFonts w:asciiTheme="minorHAnsi" w:hAnsiTheme="minorHAnsi"/>
                <w:b/>
              </w:rPr>
            </w:pPr>
            <w:r w:rsidRPr="000E60D1">
              <w:rPr>
                <w:rFonts w:asciiTheme="minorHAnsi" w:hAnsiTheme="minorHAnsi"/>
                <w:b/>
              </w:rPr>
              <w:lastRenderedPageBreak/>
              <w:t>8.L4U1.11</w:t>
            </w:r>
          </w:p>
        </w:tc>
        <w:tc>
          <w:tcPr>
            <w:tcW w:w="7110" w:type="dxa"/>
            <w:shd w:val="clear" w:color="auto" w:fill="EBF1DD"/>
          </w:tcPr>
          <w:p w:rsidR="00065C12" w:rsidRPr="000E60D1" w:rsidRDefault="00065C12" w:rsidP="00167849">
            <w:pPr>
              <w:rPr>
                <w:rFonts w:asciiTheme="minorHAnsi" w:hAnsiTheme="minorHAnsi"/>
                <w:b/>
              </w:rPr>
            </w:pPr>
            <w:r w:rsidRPr="003B1B3A">
              <w:rPr>
                <w:rFonts w:asciiTheme="minorHAnsi" w:hAnsiTheme="minorHAnsi"/>
                <w:b/>
                <w:szCs w:val="20"/>
              </w:rPr>
              <w:t>Crosscutting Concepts and Background Information for Educators</w:t>
            </w:r>
          </w:p>
        </w:tc>
      </w:tr>
      <w:tr w:rsidR="00065C12" w:rsidRPr="000E60D1" w:rsidTr="00167849">
        <w:tc>
          <w:tcPr>
            <w:tcW w:w="5760" w:type="dxa"/>
          </w:tcPr>
          <w:p w:rsidR="00065C12" w:rsidRPr="000E60D1" w:rsidRDefault="00065C12" w:rsidP="00167849">
            <w:pPr>
              <w:rPr>
                <w:rFonts w:asciiTheme="minorHAnsi" w:hAnsiTheme="minorHAnsi"/>
              </w:rPr>
            </w:pPr>
            <w:hyperlink r:id="rId21" w:anchor="56" w:history="1">
              <w:r w:rsidRPr="00BF10CA">
                <w:rPr>
                  <w:rStyle w:val="Hyperlink"/>
                  <w:rFonts w:asciiTheme="minorHAnsi" w:hAnsiTheme="minorHAnsi"/>
                  <w:b/>
                </w:rPr>
                <w:t>Develop and use a model</w:t>
              </w:r>
            </w:hyperlink>
            <w:r w:rsidRPr="000E60D1">
              <w:rPr>
                <w:rFonts w:asciiTheme="minorHAnsi" w:hAnsiTheme="minorHAnsi"/>
              </w:rPr>
              <w:t xml:space="preserve"> to explain how natural selection may lead to increases and decreases of specific traits in populations over time.</w:t>
            </w:r>
          </w:p>
          <w:p w:rsidR="00065C12" w:rsidRPr="000E60D1" w:rsidRDefault="00065C12" w:rsidP="00167849">
            <w:pPr>
              <w:rPr>
                <w:rFonts w:asciiTheme="minorHAnsi" w:hAnsiTheme="minorHAnsi"/>
              </w:rPr>
            </w:pPr>
          </w:p>
          <w:p w:rsidR="00065C12" w:rsidRPr="000E60D1" w:rsidRDefault="00065C12" w:rsidP="00167849">
            <w:pPr>
              <w:rPr>
                <w:rFonts w:asciiTheme="minorHAnsi" w:hAnsiTheme="minorHAnsi"/>
                <w:b/>
              </w:rPr>
            </w:pPr>
          </w:p>
        </w:tc>
        <w:tc>
          <w:tcPr>
            <w:tcW w:w="7110" w:type="dxa"/>
            <w:vMerge w:val="restart"/>
          </w:tcPr>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rsidR="00065C12" w:rsidRPr="00236774" w:rsidRDefault="00065C12" w:rsidP="00167849">
            <w:pPr>
              <w:rPr>
                <w:rFonts w:asciiTheme="minorHAnsi" w:hAnsiTheme="minorHAnsi"/>
                <w:sz w:val="20"/>
                <w:szCs w:val="20"/>
              </w:rPr>
            </w:pPr>
            <w:r w:rsidRPr="00236774">
              <w:rPr>
                <w:rFonts w:asciiTheme="minorHAnsi" w:hAnsiTheme="minorHAnsi"/>
                <w:sz w:val="20"/>
                <w:szCs w:val="20"/>
              </w:rPr>
              <w:t xml:space="preserve">Patterns; </w:t>
            </w:r>
            <w:r w:rsidRPr="00236774">
              <w:rPr>
                <w:rFonts w:asciiTheme="minorHAnsi" w:hAnsiTheme="minorHAnsi"/>
                <w:b/>
                <w:sz w:val="20"/>
                <w:szCs w:val="20"/>
              </w:rPr>
              <w:t>Cause and Effect</w:t>
            </w:r>
            <w:r w:rsidRPr="00236774">
              <w:rPr>
                <w:rFonts w:asciiTheme="minorHAnsi" w:hAnsiTheme="minorHAnsi"/>
                <w:sz w:val="20"/>
                <w:szCs w:val="20"/>
              </w:rPr>
              <w:t xml:space="preserve">; Scale, Proportion </w:t>
            </w:r>
            <w:r w:rsidRPr="00236774">
              <w:rPr>
                <w:rFonts w:asciiTheme="minorHAnsi" w:hAnsiTheme="minorHAnsi"/>
                <w:noProof/>
                <w:sz w:val="20"/>
                <w:szCs w:val="20"/>
              </w:rPr>
              <w:t>and</w:t>
            </w:r>
            <w:r w:rsidRPr="00236774">
              <w:rPr>
                <w:rFonts w:asciiTheme="minorHAnsi" w:hAnsiTheme="minorHAnsi"/>
                <w:sz w:val="20"/>
                <w:szCs w:val="20"/>
              </w:rPr>
              <w:t xml:space="preserve"> Quantity; Systems and System Models; </w:t>
            </w:r>
            <w:r w:rsidRPr="00236774">
              <w:rPr>
                <w:rFonts w:asciiTheme="minorHAnsi" w:hAnsiTheme="minorHAnsi"/>
                <w:b/>
                <w:sz w:val="20"/>
                <w:szCs w:val="20"/>
              </w:rPr>
              <w:t>Energy and Matter</w:t>
            </w:r>
            <w:r w:rsidRPr="00236774">
              <w:rPr>
                <w:rFonts w:asciiTheme="minorHAnsi" w:hAnsiTheme="minorHAnsi"/>
                <w:sz w:val="20"/>
                <w:szCs w:val="20"/>
              </w:rPr>
              <w:t xml:space="preserve">; Structure and Function; </w:t>
            </w:r>
            <w:r w:rsidRPr="00236774">
              <w:rPr>
                <w:rFonts w:asciiTheme="minorHAnsi" w:hAnsiTheme="minorHAnsi"/>
                <w:b/>
                <w:sz w:val="20"/>
                <w:szCs w:val="20"/>
              </w:rPr>
              <w:t>Stability and Change</w:t>
            </w:r>
            <w:hyperlink r:id="rId22" w:anchor="_14hx32g" w:history="1">
              <w:r w:rsidRPr="00236774">
                <w:rPr>
                  <w:rStyle w:val="Hyperlink"/>
                  <w:rFonts w:asciiTheme="minorHAnsi" w:hAnsiTheme="minorHAnsi"/>
                  <w:sz w:val="20"/>
                  <w:szCs w:val="20"/>
                  <w:vertAlign w:val="superscript"/>
                </w:rPr>
                <w:t>4</w:t>
              </w:r>
            </w:hyperlink>
          </w:p>
          <w:p w:rsidR="00065C12" w:rsidRDefault="00065C12" w:rsidP="00167849">
            <w:pPr>
              <w:jc w:val="both"/>
              <w:rPr>
                <w:rFonts w:asciiTheme="minorHAnsi" w:hAnsiTheme="minorHAnsi"/>
                <w:sz w:val="20"/>
                <w:szCs w:val="20"/>
              </w:rPr>
            </w:pPr>
          </w:p>
          <w:p w:rsidR="00065C12" w:rsidRPr="00A842FE" w:rsidRDefault="00065C12" w:rsidP="00167849">
            <w:pPr>
              <w:jc w:val="both"/>
              <w:rPr>
                <w:rFonts w:asciiTheme="minorHAnsi" w:hAnsiTheme="minorHAnsi"/>
                <w:sz w:val="20"/>
                <w:szCs w:val="20"/>
              </w:rPr>
            </w:pPr>
          </w:p>
          <w:p w:rsidR="00065C12" w:rsidRPr="00A842FE" w:rsidRDefault="00065C12" w:rsidP="00167849">
            <w:pPr>
              <w:rPr>
                <w:rFonts w:asciiTheme="minorHAnsi" w:hAnsiTheme="minorHAnsi"/>
                <w:sz w:val="20"/>
                <w:szCs w:val="20"/>
              </w:rPr>
            </w:pPr>
            <w:r w:rsidRPr="00A842FE">
              <w:rPr>
                <w:rFonts w:asciiTheme="minorHAnsi" w:hAnsiTheme="minorHAnsi"/>
                <w:b/>
                <w:sz w:val="20"/>
                <w:szCs w:val="20"/>
                <w:u w:val="single"/>
              </w:rPr>
              <w:t>Background Information:</w:t>
            </w:r>
          </w:p>
          <w:p w:rsidR="00065C12" w:rsidRPr="00236774" w:rsidRDefault="00065C12" w:rsidP="00167849">
            <w:pPr>
              <w:rPr>
                <w:rFonts w:asciiTheme="minorHAnsi" w:hAnsiTheme="minorHAnsi"/>
                <w:sz w:val="18"/>
                <w:szCs w:val="19"/>
              </w:rPr>
            </w:pPr>
            <w:r w:rsidRPr="00236774">
              <w:rPr>
                <w:rFonts w:asciiTheme="minorHAnsi" w:hAnsiTheme="minorHAnsi"/>
                <w:sz w:val="18"/>
                <w:szCs w:val="19"/>
              </w:rPr>
              <w:t xml:space="preserve">Genetic variations among individuals in a population give some individuals an advantage in surviving and reproducing in their environment. </w:t>
            </w:r>
            <w:r w:rsidRPr="00236774">
              <w:rPr>
                <w:rFonts w:asciiTheme="minorHAnsi" w:hAnsiTheme="minorHAnsi"/>
                <w:noProof/>
                <w:sz w:val="18"/>
                <w:szCs w:val="19"/>
              </w:rPr>
              <w:t>This</w:t>
            </w:r>
            <w:r w:rsidRPr="00236774">
              <w:rPr>
                <w:rFonts w:asciiTheme="minorHAnsi" w:hAnsiTheme="minorHAnsi"/>
                <w:sz w:val="18"/>
                <w:szCs w:val="19"/>
              </w:rPr>
              <w:t xml:space="preserve"> is known as </w:t>
            </w:r>
            <w:r w:rsidRPr="00236774">
              <w:rPr>
                <w:rFonts w:asciiTheme="minorHAnsi" w:hAnsiTheme="minorHAnsi"/>
                <w:b/>
                <w:sz w:val="18"/>
                <w:szCs w:val="19"/>
              </w:rPr>
              <w:t>natural selection</w:t>
            </w:r>
            <w:r w:rsidRPr="00236774">
              <w:rPr>
                <w:rFonts w:asciiTheme="minorHAnsi" w:hAnsiTheme="minorHAnsi"/>
                <w:sz w:val="18"/>
                <w:szCs w:val="19"/>
              </w:rPr>
              <w:t xml:space="preserve">. It leads to the predominance of certain traits in a population and the suppression of others. In </w:t>
            </w:r>
            <w:r w:rsidRPr="00236774">
              <w:rPr>
                <w:rFonts w:asciiTheme="minorHAnsi" w:hAnsiTheme="minorHAnsi"/>
                <w:b/>
                <w:sz w:val="18"/>
                <w:szCs w:val="19"/>
              </w:rPr>
              <w:t>artificial selection</w:t>
            </w:r>
            <w:r w:rsidRPr="00236774">
              <w:rPr>
                <w:rFonts w:asciiTheme="minorHAnsi" w:hAnsiTheme="minorHAnsi"/>
                <w:sz w:val="18"/>
                <w:szCs w:val="19"/>
              </w:rPr>
              <w:t xml:space="preserve">, humans </w:t>
            </w:r>
            <w:r w:rsidRPr="00236774">
              <w:rPr>
                <w:rFonts w:asciiTheme="minorHAnsi" w:hAnsiTheme="minorHAnsi"/>
                <w:noProof/>
                <w:sz w:val="18"/>
                <w:szCs w:val="19"/>
              </w:rPr>
              <w:t>have the capacity to</w:t>
            </w:r>
            <w:r w:rsidRPr="00236774">
              <w:rPr>
                <w:rFonts w:asciiTheme="minorHAnsi" w:hAnsiTheme="minorHAnsi"/>
                <w:sz w:val="18"/>
                <w:szCs w:val="19"/>
              </w:rPr>
              <w:t xml:space="preserve"> influence </w:t>
            </w:r>
            <w:r w:rsidRPr="00236774">
              <w:rPr>
                <w:rFonts w:asciiTheme="minorHAnsi" w:hAnsiTheme="minorHAnsi"/>
                <w:noProof/>
                <w:sz w:val="18"/>
                <w:szCs w:val="19"/>
              </w:rPr>
              <w:t>certain</w:t>
            </w:r>
            <w:r w:rsidRPr="00236774">
              <w:rPr>
                <w:rFonts w:asciiTheme="minorHAnsi" w:hAnsiTheme="minorHAnsi"/>
                <w:sz w:val="18"/>
                <w:szCs w:val="19"/>
              </w:rPr>
              <w:t xml:space="preserve"> characteristics of organisms by selective breeding. One can choose desired parental traits determined by genes, which are then passed on to offspring.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164) </w:t>
            </w:r>
            <w:r w:rsidRPr="00236774">
              <w:rPr>
                <w:rFonts w:asciiTheme="minorHAnsi" w:hAnsiTheme="minorHAnsi"/>
                <w:b/>
                <w:sz w:val="18"/>
                <w:szCs w:val="19"/>
              </w:rPr>
              <w:t>Adaptation</w:t>
            </w:r>
            <w:r w:rsidRPr="00236774">
              <w:rPr>
                <w:rFonts w:asciiTheme="minorHAnsi" w:hAnsiTheme="minorHAnsi"/>
                <w:sz w:val="18"/>
                <w:szCs w:val="19"/>
              </w:rPr>
              <w:t xml:space="preserve"> by natural selection acting over generations is </w:t>
            </w:r>
            <w:r w:rsidRPr="00236774">
              <w:rPr>
                <w:rFonts w:asciiTheme="minorHAnsi" w:hAnsiTheme="minorHAnsi"/>
                <w:noProof/>
                <w:sz w:val="18"/>
                <w:szCs w:val="19"/>
              </w:rPr>
              <w:t>one important</w:t>
            </w:r>
            <w:r w:rsidRPr="00236774">
              <w:rPr>
                <w:rFonts w:asciiTheme="minorHAnsi" w:hAnsiTheme="minorHAnsi"/>
                <w:sz w:val="18"/>
                <w:szCs w:val="19"/>
              </w:rPr>
              <w:t xml:space="preserve"> process by which species change over time in response to changes in environmental conditions. Traits that support successful survival and reproduction in the new environment become more common; those that do not become less common. Thus, the distribution of traits in </w:t>
            </w:r>
            <w:r w:rsidRPr="00236774">
              <w:rPr>
                <w:rFonts w:asciiTheme="minorHAnsi" w:hAnsiTheme="minorHAnsi"/>
                <w:noProof/>
                <w:sz w:val="18"/>
                <w:szCs w:val="19"/>
              </w:rPr>
              <w:t>a population changes</w:t>
            </w:r>
            <w:r w:rsidRPr="00236774">
              <w:rPr>
                <w:rFonts w:asciiTheme="minorHAnsi" w:hAnsiTheme="minorHAnsi"/>
                <w:sz w:val="18"/>
                <w:szCs w:val="19"/>
              </w:rPr>
              <w:t xml:space="preserve">. In separated populations with different conditions, the changes can be large enough that the populations, provided they remain separated (a process called reproductive isolation), evolve to become separate species.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165) </w:t>
            </w:r>
            <w:r w:rsidRPr="00236774">
              <w:rPr>
                <w:rFonts w:asciiTheme="minorHAnsi" w:hAnsiTheme="minorHAnsi"/>
                <w:sz w:val="18"/>
                <w:szCs w:val="19"/>
              </w:rPr>
              <w:t xml:space="preserve">Biodiversity is the wide range of existing life forms that have adapted to the variety of conditions on Earth, from terrestrial to marine ecosystems. Biodiversity includes genetic variation within a species, in addition to species variation in different habitats and ecosystem types (e.g., forests, grasslands, wetlands). Changes in biodiversity can influence humans’ resources, such as food, energy, and medicines, as well as ecosystem services that humans rely on—for example, water purification and recycling. </w:t>
            </w:r>
            <w:hyperlink w:anchor="_14hx32g">
              <w:r w:rsidRPr="00236774">
                <w:rPr>
                  <w:rFonts w:asciiTheme="minorHAnsi" w:hAnsiTheme="minorHAnsi"/>
                  <w:sz w:val="18"/>
                  <w:szCs w:val="19"/>
                  <w:u w:val="single"/>
                  <w:vertAlign w:val="superscript"/>
                </w:rPr>
                <w:t>4</w:t>
              </w:r>
            </w:hyperlink>
            <w:r w:rsidRPr="00236774">
              <w:rPr>
                <w:rFonts w:asciiTheme="minorHAnsi" w:hAnsiTheme="minorHAnsi"/>
                <w:sz w:val="18"/>
                <w:szCs w:val="19"/>
                <w:vertAlign w:val="superscript"/>
              </w:rPr>
              <w:t xml:space="preserve"> (p. 167)</w:t>
            </w:r>
          </w:p>
          <w:p w:rsidR="00065C12" w:rsidRPr="000E60D1" w:rsidRDefault="00065C12" w:rsidP="00167849">
            <w:pPr>
              <w:rPr>
                <w:rFonts w:asciiTheme="minorHAnsi" w:hAnsiTheme="minorHAnsi"/>
                <w:strike/>
              </w:rPr>
            </w:pPr>
          </w:p>
        </w:tc>
      </w:tr>
      <w:tr w:rsidR="00065C12" w:rsidRPr="000E60D1" w:rsidTr="00167849">
        <w:tc>
          <w:tcPr>
            <w:tcW w:w="5760" w:type="dxa"/>
            <w:shd w:val="clear" w:color="auto" w:fill="EBF1DD"/>
          </w:tcPr>
          <w:p w:rsidR="00065C12" w:rsidRPr="000E60D1" w:rsidRDefault="00065C12" w:rsidP="00167849">
            <w:pPr>
              <w:rPr>
                <w:rFonts w:asciiTheme="minorHAnsi" w:hAnsiTheme="minorHAnsi"/>
                <w:b/>
              </w:rPr>
            </w:pPr>
            <w:bookmarkStart w:id="17" w:name="_Hlk522891006"/>
            <w:r w:rsidRPr="000E60D1">
              <w:rPr>
                <w:rFonts w:asciiTheme="minorHAnsi" w:hAnsiTheme="minorHAnsi"/>
                <w:b/>
              </w:rPr>
              <w:t>8.L4U1.12</w:t>
            </w:r>
          </w:p>
        </w:tc>
        <w:tc>
          <w:tcPr>
            <w:tcW w:w="7110" w:type="dxa"/>
            <w:vMerge/>
          </w:tcPr>
          <w:p w:rsidR="00065C12" w:rsidRPr="000E60D1" w:rsidRDefault="00065C12" w:rsidP="00167849">
            <w:pPr>
              <w:widowControl w:val="0"/>
              <w:pBdr>
                <w:top w:val="nil"/>
                <w:left w:val="nil"/>
                <w:bottom w:val="nil"/>
                <w:right w:val="nil"/>
                <w:between w:val="nil"/>
              </w:pBdr>
              <w:rPr>
                <w:rFonts w:asciiTheme="minorHAnsi" w:hAnsiTheme="minorHAnsi"/>
                <w:b/>
              </w:rPr>
            </w:pPr>
          </w:p>
        </w:tc>
      </w:tr>
      <w:tr w:rsidR="00065C12" w:rsidRPr="000E60D1" w:rsidTr="00167849">
        <w:tc>
          <w:tcPr>
            <w:tcW w:w="5760" w:type="dxa"/>
          </w:tcPr>
          <w:p w:rsidR="00065C12" w:rsidRPr="00BF7A36" w:rsidRDefault="00065C12" w:rsidP="00167849">
            <w:hyperlink r:id="rId23" w:anchor="74" w:history="1">
              <w:r w:rsidRPr="00BF10CA">
                <w:rPr>
                  <w:rStyle w:val="Hyperlink"/>
                  <w:rFonts w:cs="SegoeUI-Bold"/>
                  <w:b/>
                  <w:bCs/>
                </w:rPr>
                <w:t>Gather and communicate</w:t>
              </w:r>
            </w:hyperlink>
            <w:r w:rsidRPr="00BF7A36">
              <w:rPr>
                <w:rFonts w:cs="SegoeUI-Bold"/>
                <w:b/>
                <w:bCs/>
              </w:rPr>
              <w:t xml:space="preserve"> </w:t>
            </w:r>
            <w:hyperlink r:id="rId24" w:anchor="71" w:history="1">
              <w:r w:rsidRPr="00BF10CA">
                <w:rPr>
                  <w:rStyle w:val="Hyperlink"/>
                  <w:rFonts w:cs="SegoeUI-Bold"/>
                  <w:b/>
                  <w:bCs/>
                </w:rPr>
                <w:t>evidence</w:t>
              </w:r>
            </w:hyperlink>
            <w:r w:rsidRPr="00BF7A36">
              <w:rPr>
                <w:rFonts w:cs="SegoeUI-Bold"/>
                <w:bCs/>
              </w:rPr>
              <w:t xml:space="preserve"> on how the process of natural selection provides an explanation of how new species can evolve. </w:t>
            </w:r>
          </w:p>
          <w:p w:rsidR="00065C12" w:rsidRPr="000E60D1" w:rsidRDefault="00065C12" w:rsidP="00167849">
            <w:pPr>
              <w:rPr>
                <w:rFonts w:asciiTheme="minorHAnsi" w:hAnsiTheme="minorHAnsi"/>
                <w:b/>
              </w:rPr>
            </w:pPr>
          </w:p>
          <w:p w:rsidR="00065C12" w:rsidRPr="000E60D1" w:rsidRDefault="00065C12" w:rsidP="00167849">
            <w:pPr>
              <w:rPr>
                <w:rFonts w:asciiTheme="minorHAnsi" w:hAnsiTheme="minorHAnsi"/>
              </w:rPr>
            </w:pPr>
          </w:p>
          <w:p w:rsidR="00065C12" w:rsidRPr="00B64287" w:rsidRDefault="00065C12" w:rsidP="00167849">
            <w:pPr>
              <w:rPr>
                <w:rFonts w:asciiTheme="minorHAnsi" w:hAnsiTheme="minorHAnsi"/>
                <w:b/>
              </w:rPr>
            </w:pPr>
          </w:p>
        </w:tc>
        <w:tc>
          <w:tcPr>
            <w:tcW w:w="7110" w:type="dxa"/>
            <w:vMerge/>
          </w:tcPr>
          <w:p w:rsidR="00065C12" w:rsidRPr="000E60D1" w:rsidRDefault="00065C12" w:rsidP="00167849">
            <w:pPr>
              <w:widowControl w:val="0"/>
              <w:pBdr>
                <w:top w:val="nil"/>
                <w:left w:val="nil"/>
                <w:bottom w:val="nil"/>
                <w:right w:val="nil"/>
                <w:between w:val="nil"/>
              </w:pBdr>
              <w:rPr>
                <w:rFonts w:asciiTheme="minorHAnsi" w:hAnsiTheme="minorHAnsi"/>
                <w:b/>
              </w:rPr>
            </w:pPr>
          </w:p>
        </w:tc>
      </w:tr>
      <w:bookmarkEnd w:id="17"/>
    </w:tbl>
    <w:p w:rsidR="00065C12" w:rsidRPr="000E60D1" w:rsidRDefault="00065C12" w:rsidP="00065C12">
      <w:pPr>
        <w:spacing w:after="200"/>
        <w:rPr>
          <w:rFonts w:asciiTheme="minorHAnsi" w:eastAsia="Cambria" w:hAnsiTheme="minorHAnsi" w:cs="Cambria"/>
        </w:rPr>
      </w:pPr>
    </w:p>
    <w:p w:rsidR="00065C12" w:rsidRPr="000E60D1" w:rsidRDefault="00065C12" w:rsidP="00065C12">
      <w:pPr>
        <w:spacing w:after="200"/>
        <w:rPr>
          <w:rFonts w:asciiTheme="minorHAnsi" w:eastAsia="Cambria" w:hAnsiTheme="minorHAnsi" w:cs="Cambria"/>
          <w:b/>
        </w:rPr>
      </w:pPr>
    </w:p>
    <w:p w:rsidR="00065C12" w:rsidRPr="000E60D1" w:rsidRDefault="00065C12" w:rsidP="00065C12">
      <w:pPr>
        <w:spacing w:after="200"/>
        <w:jc w:val="center"/>
        <w:rPr>
          <w:rFonts w:asciiTheme="minorHAnsi" w:eastAsia="Cambria" w:hAnsiTheme="minorHAnsi" w:cs="Cambria"/>
        </w:rPr>
      </w:pPr>
      <w:r w:rsidRPr="000E60D1">
        <w:rPr>
          <w:rFonts w:asciiTheme="minorHAnsi" w:hAnsiTheme="minorHAnsi"/>
        </w:rPr>
        <w:br w:type="page"/>
      </w:r>
    </w:p>
    <w:tbl>
      <w:tblPr>
        <w:tblW w:w="140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10"/>
        <w:gridCol w:w="990"/>
        <w:gridCol w:w="2250"/>
        <w:gridCol w:w="1980"/>
        <w:gridCol w:w="1710"/>
      </w:tblGrid>
      <w:tr w:rsidR="00065C12" w:rsidRPr="000E60D1" w:rsidTr="00167849">
        <w:trPr>
          <w:trHeight w:val="1708"/>
        </w:trPr>
        <w:tc>
          <w:tcPr>
            <w:tcW w:w="7110" w:type="dxa"/>
          </w:tcPr>
          <w:p w:rsidR="00065C12" w:rsidRPr="00AA66C8" w:rsidRDefault="00065C12" w:rsidP="00167849">
            <w:pPr>
              <w:rPr>
                <w:rFonts w:asciiTheme="minorHAnsi" w:hAnsiTheme="minorHAnsi"/>
                <w:b/>
                <w:strike/>
                <w:u w:val="single"/>
              </w:rPr>
            </w:pPr>
            <w:r w:rsidRPr="00AA66C8">
              <w:rPr>
                <w:rFonts w:asciiTheme="minorHAnsi" w:hAnsiTheme="minorHAnsi"/>
                <w:b/>
              </w:rPr>
              <w:lastRenderedPageBreak/>
              <w:t>Distribution of the Grades 6-8 Standards</w:t>
            </w:r>
          </w:p>
        </w:tc>
        <w:tc>
          <w:tcPr>
            <w:tcW w:w="3240" w:type="dxa"/>
            <w:gridSpan w:val="2"/>
            <w:tcBorders>
              <w:bottom w:val="single" w:sz="4" w:space="0" w:color="auto"/>
            </w:tcBorders>
          </w:tcPr>
          <w:p w:rsidR="00065C12" w:rsidRPr="000E60D1" w:rsidRDefault="00065C12" w:rsidP="00167849">
            <w:pPr>
              <w:rPr>
                <w:rFonts w:asciiTheme="minorHAnsi" w:hAnsiTheme="minorHAnsi"/>
                <w:sz w:val="18"/>
                <w:szCs w:val="18"/>
              </w:rPr>
            </w:pPr>
            <w:r w:rsidRPr="000E60D1">
              <w:rPr>
                <w:sz w:val="18"/>
                <w:szCs w:val="18"/>
              </w:rPr>
              <w:t xml:space="preserve">U1: Scientists explain phenomena using evidence obtained from observations and or scientific investigations.  Evidence may lead to developing models and or theories to make sense of </w:t>
            </w:r>
            <w:r w:rsidRPr="003571FC">
              <w:rPr>
                <w:noProof/>
                <w:sz w:val="18"/>
                <w:szCs w:val="18"/>
              </w:rPr>
              <w:t>phenomena</w:t>
            </w:r>
            <w:r w:rsidRPr="000E60D1">
              <w:rPr>
                <w:sz w:val="18"/>
                <w:szCs w:val="18"/>
              </w:rPr>
              <w:t xml:space="preserve">.  As new evidence </w:t>
            </w:r>
            <w:r w:rsidRPr="00533B5A">
              <w:rPr>
                <w:noProof/>
                <w:sz w:val="18"/>
                <w:szCs w:val="18"/>
              </w:rPr>
              <w:t>is discovered</w:t>
            </w:r>
            <w:r w:rsidRPr="000E60D1">
              <w:rPr>
                <w:sz w:val="18"/>
                <w:szCs w:val="18"/>
              </w:rPr>
              <w:t xml:space="preserve">, models and </w:t>
            </w:r>
            <w:r w:rsidRPr="003571FC">
              <w:rPr>
                <w:noProof/>
                <w:sz w:val="18"/>
                <w:szCs w:val="18"/>
              </w:rPr>
              <w:t>theories</w:t>
            </w:r>
            <w:r w:rsidRPr="000E60D1">
              <w:rPr>
                <w:sz w:val="18"/>
                <w:szCs w:val="18"/>
              </w:rPr>
              <w:t xml:space="preserve"> can </w:t>
            </w:r>
            <w:r w:rsidRPr="00533B5A">
              <w:rPr>
                <w:noProof/>
                <w:sz w:val="18"/>
                <w:szCs w:val="18"/>
              </w:rPr>
              <w:t>be revised</w:t>
            </w:r>
            <w:r w:rsidRPr="000E60D1">
              <w:rPr>
                <w:sz w:val="18"/>
                <w:szCs w:val="18"/>
              </w:rPr>
              <w:t xml:space="preserve">.  </w:t>
            </w:r>
          </w:p>
        </w:tc>
        <w:tc>
          <w:tcPr>
            <w:tcW w:w="1980" w:type="dxa"/>
          </w:tcPr>
          <w:p w:rsidR="00065C12" w:rsidRPr="000E60D1" w:rsidRDefault="00065C12" w:rsidP="00167849">
            <w:pPr>
              <w:rPr>
                <w:rFonts w:asciiTheme="minorHAnsi" w:hAnsiTheme="minorHAnsi"/>
                <w:sz w:val="18"/>
                <w:szCs w:val="18"/>
              </w:rPr>
            </w:pPr>
            <w:r w:rsidRPr="000E60D1">
              <w:rPr>
                <w:sz w:val="18"/>
                <w:szCs w:val="18"/>
              </w:rPr>
              <w:t>U2: The knowledge produced by science is used in engineering and technologies to create products.</w:t>
            </w:r>
          </w:p>
        </w:tc>
        <w:tc>
          <w:tcPr>
            <w:tcW w:w="1710" w:type="dxa"/>
          </w:tcPr>
          <w:p w:rsidR="00065C12" w:rsidRPr="000E60D1" w:rsidRDefault="00065C12" w:rsidP="00167849">
            <w:pPr>
              <w:rPr>
                <w:rFonts w:asciiTheme="minorHAnsi" w:hAnsiTheme="minorHAnsi"/>
                <w:sz w:val="18"/>
                <w:szCs w:val="18"/>
              </w:rPr>
            </w:pPr>
            <w:r w:rsidRPr="000E60D1">
              <w:rPr>
                <w:sz w:val="18"/>
                <w:szCs w:val="18"/>
              </w:rPr>
              <w:t>U3: Applications of science often have both positive and negative ethical, social, economic, and political implications.</w:t>
            </w:r>
          </w:p>
        </w:tc>
      </w:tr>
      <w:tr w:rsidR="00065C12" w:rsidRPr="000E60D1" w:rsidTr="00167849">
        <w:trPr>
          <w:trHeight w:val="223"/>
        </w:trPr>
        <w:tc>
          <w:tcPr>
            <w:tcW w:w="7110" w:type="dxa"/>
            <w:tcBorders>
              <w:right w:val="single" w:sz="4" w:space="0" w:color="auto"/>
            </w:tcBorders>
            <w:shd w:val="clear" w:color="auto" w:fill="FDE9D9" w:themeFill="accent6"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P1</w:t>
            </w:r>
            <w:r w:rsidRPr="000E60D1">
              <w:rPr>
                <w:rFonts w:asciiTheme="minorHAnsi" w:hAnsiTheme="minorHAnsi"/>
                <w:sz w:val="19"/>
                <w:szCs w:val="19"/>
              </w:rPr>
              <w:t xml:space="preserve">: All matter in the Universe </w:t>
            </w:r>
            <w:r w:rsidRPr="00533B5A">
              <w:rPr>
                <w:rFonts w:asciiTheme="minorHAnsi" w:hAnsiTheme="minorHAnsi"/>
                <w:noProof/>
                <w:sz w:val="19"/>
                <w:szCs w:val="19"/>
              </w:rPr>
              <w:t>is made</w:t>
            </w:r>
            <w:r w:rsidRPr="000E60D1">
              <w:rPr>
                <w:rFonts w:asciiTheme="minorHAnsi" w:hAnsiTheme="minorHAnsi"/>
                <w:sz w:val="19"/>
                <w:szCs w:val="19"/>
              </w:rPr>
              <w:t xml:space="preserve"> of </w:t>
            </w:r>
            <w:r w:rsidRPr="003571FC">
              <w:rPr>
                <w:rFonts w:asciiTheme="minorHAnsi" w:hAnsiTheme="minorHAnsi"/>
                <w:noProof/>
                <w:sz w:val="19"/>
                <w:szCs w:val="19"/>
              </w:rPr>
              <w:t>very small</w:t>
            </w:r>
            <w:r w:rsidRPr="000E60D1">
              <w:rPr>
                <w:rFonts w:asciiTheme="minorHAnsi" w:hAnsiTheme="minorHAnsi"/>
                <w:sz w:val="19"/>
                <w:szCs w:val="19"/>
              </w:rPr>
              <w:t xml:space="preserve"> particles.</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6.P1U1.1</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6.P1U1.2</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6.P1U1.3</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8.P1U1.1</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8.P1U1.2</w:t>
            </w:r>
          </w:p>
        </w:tc>
        <w:tc>
          <w:tcPr>
            <w:tcW w:w="1980" w:type="dxa"/>
            <w:tcBorders>
              <w:left w:val="single" w:sz="4" w:space="0" w:color="auto"/>
            </w:tcBorders>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p>
        </w:tc>
      </w:tr>
      <w:tr w:rsidR="00065C12" w:rsidRPr="000E60D1" w:rsidTr="00167849">
        <w:trPr>
          <w:trHeight w:val="15"/>
        </w:trPr>
        <w:tc>
          <w:tcPr>
            <w:tcW w:w="7110" w:type="dxa"/>
            <w:tcBorders>
              <w:right w:val="single" w:sz="4" w:space="0" w:color="auto"/>
            </w:tcBorders>
            <w:shd w:val="clear" w:color="auto" w:fill="FDE9D9" w:themeFill="accent6"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P2</w:t>
            </w:r>
            <w:r w:rsidRPr="000E60D1">
              <w:rPr>
                <w:rFonts w:asciiTheme="minorHAnsi" w:hAnsiTheme="minorHAnsi"/>
                <w:sz w:val="19"/>
                <w:szCs w:val="19"/>
              </w:rPr>
              <w:t>: Objects can affect other objects at a distance.</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6.P2U1.4</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7.P2U1.1</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7.P2U1.2</w:t>
            </w:r>
          </w:p>
        </w:tc>
        <w:tc>
          <w:tcPr>
            <w:tcW w:w="1980" w:type="dxa"/>
            <w:tcBorders>
              <w:left w:val="single" w:sz="4" w:space="0" w:color="auto"/>
            </w:tcBorders>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p>
        </w:tc>
      </w:tr>
      <w:tr w:rsidR="00065C12" w:rsidRPr="000E60D1" w:rsidTr="00167849">
        <w:tc>
          <w:tcPr>
            <w:tcW w:w="7110" w:type="dxa"/>
            <w:shd w:val="clear" w:color="auto" w:fill="FDE9D9" w:themeFill="accent6"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P3</w:t>
            </w:r>
            <w:r w:rsidRPr="000E60D1">
              <w:rPr>
                <w:rFonts w:asciiTheme="minorHAnsi" w:hAnsiTheme="minorHAnsi"/>
                <w:sz w:val="19"/>
                <w:szCs w:val="19"/>
              </w:rPr>
              <w:t>: Changing the movement of an object requires a net force to be acting on it.</w:t>
            </w:r>
          </w:p>
        </w:tc>
        <w:tc>
          <w:tcPr>
            <w:tcW w:w="3240" w:type="dxa"/>
            <w:gridSpan w:val="2"/>
            <w:tcBorders>
              <w:top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7.P3U1.3</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7.P3U1.4</w:t>
            </w:r>
          </w:p>
        </w:tc>
        <w:tc>
          <w:tcPr>
            <w:tcW w:w="1980" w:type="dxa"/>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p>
        </w:tc>
      </w:tr>
      <w:tr w:rsidR="00065C12" w:rsidRPr="000E60D1" w:rsidTr="00167849">
        <w:tc>
          <w:tcPr>
            <w:tcW w:w="7110" w:type="dxa"/>
            <w:shd w:val="clear" w:color="auto" w:fill="FDE9D9" w:themeFill="accent6"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P4</w:t>
            </w:r>
            <w:r w:rsidRPr="000E60D1">
              <w:rPr>
                <w:rFonts w:asciiTheme="minorHAnsi" w:hAnsiTheme="minorHAnsi"/>
                <w:sz w:val="19"/>
                <w:szCs w:val="19"/>
              </w:rPr>
              <w:t>: The total amount of energy in a closed system is always the same but can be transferred from one energy store to another during an event.</w:t>
            </w:r>
          </w:p>
        </w:tc>
        <w:tc>
          <w:tcPr>
            <w:tcW w:w="3240" w:type="dxa"/>
            <w:gridSpan w:val="2"/>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8.P4U1.3</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8.P4U1.4</w:t>
            </w:r>
          </w:p>
        </w:tc>
        <w:tc>
          <w:tcPr>
            <w:tcW w:w="1980" w:type="dxa"/>
          </w:tcPr>
          <w:p w:rsidR="00065C12" w:rsidRPr="000E60D1" w:rsidRDefault="00065C12" w:rsidP="00167849">
            <w:pPr>
              <w:tabs>
                <w:tab w:val="left" w:pos="270"/>
              </w:tabs>
              <w:rPr>
                <w:rFonts w:asciiTheme="minorHAnsi" w:hAnsiTheme="minorHAnsi"/>
                <w:sz w:val="18"/>
                <w:szCs w:val="18"/>
              </w:rPr>
            </w:pPr>
            <w:r w:rsidRPr="000E60D1">
              <w:rPr>
                <w:rFonts w:asciiTheme="minorHAnsi" w:hAnsiTheme="minorHAnsi"/>
                <w:sz w:val="18"/>
                <w:szCs w:val="18"/>
              </w:rPr>
              <w:t>6.P4U2.5</w:t>
            </w:r>
          </w:p>
          <w:p w:rsidR="00065C12" w:rsidRPr="000E60D1" w:rsidRDefault="00065C12" w:rsidP="00167849">
            <w:pPr>
              <w:tabs>
                <w:tab w:val="left" w:pos="270"/>
              </w:tabs>
              <w:rPr>
                <w:rFonts w:asciiTheme="minorHAnsi" w:hAnsiTheme="minorHAnsi"/>
                <w:sz w:val="18"/>
                <w:szCs w:val="18"/>
              </w:rPr>
            </w:pPr>
            <w:r w:rsidRPr="000E60D1">
              <w:rPr>
                <w:rFonts w:asciiTheme="minorHAnsi" w:hAnsiTheme="minorHAnsi"/>
                <w:sz w:val="18"/>
                <w:szCs w:val="18"/>
              </w:rPr>
              <w:t>8.P4U2.5</w:t>
            </w:r>
          </w:p>
        </w:tc>
        <w:tc>
          <w:tcPr>
            <w:tcW w:w="1710" w:type="dxa"/>
          </w:tcPr>
          <w:p w:rsidR="00065C12" w:rsidRPr="000E60D1" w:rsidRDefault="00065C12" w:rsidP="00167849">
            <w:pPr>
              <w:rPr>
                <w:rFonts w:asciiTheme="minorHAnsi" w:hAnsiTheme="minorHAnsi"/>
                <w:sz w:val="18"/>
                <w:szCs w:val="18"/>
              </w:rPr>
            </w:pPr>
          </w:p>
        </w:tc>
      </w:tr>
      <w:tr w:rsidR="00065C12" w:rsidRPr="000E60D1" w:rsidTr="00167849">
        <w:trPr>
          <w:trHeight w:val="15"/>
        </w:trPr>
        <w:tc>
          <w:tcPr>
            <w:tcW w:w="7110" w:type="dxa"/>
            <w:shd w:val="clear" w:color="auto" w:fill="D9D9D9"/>
          </w:tcPr>
          <w:p w:rsidR="00065C12" w:rsidRPr="000E60D1" w:rsidRDefault="00065C12" w:rsidP="00167849">
            <w:pPr>
              <w:rPr>
                <w:rFonts w:asciiTheme="minorHAnsi" w:hAnsiTheme="minorHAnsi"/>
                <w:sz w:val="19"/>
                <w:szCs w:val="19"/>
              </w:rPr>
            </w:pPr>
          </w:p>
        </w:tc>
        <w:tc>
          <w:tcPr>
            <w:tcW w:w="3240" w:type="dxa"/>
            <w:gridSpan w:val="2"/>
            <w:tcBorders>
              <w:bottom w:val="single" w:sz="4" w:space="0" w:color="auto"/>
            </w:tcBorders>
            <w:shd w:val="clear" w:color="auto" w:fill="D9D9D9"/>
          </w:tcPr>
          <w:p w:rsidR="00065C12" w:rsidRPr="000E60D1" w:rsidRDefault="00065C12" w:rsidP="00167849">
            <w:pPr>
              <w:rPr>
                <w:rFonts w:asciiTheme="minorHAnsi" w:hAnsiTheme="minorHAnsi"/>
                <w:sz w:val="18"/>
                <w:szCs w:val="18"/>
              </w:rPr>
            </w:pPr>
          </w:p>
        </w:tc>
        <w:tc>
          <w:tcPr>
            <w:tcW w:w="1980" w:type="dxa"/>
            <w:shd w:val="clear" w:color="auto" w:fill="D9D9D9"/>
          </w:tcPr>
          <w:p w:rsidR="00065C12" w:rsidRPr="000E60D1" w:rsidRDefault="00065C12" w:rsidP="00167849">
            <w:pPr>
              <w:rPr>
                <w:rFonts w:asciiTheme="minorHAnsi" w:hAnsiTheme="minorHAnsi"/>
                <w:sz w:val="18"/>
                <w:szCs w:val="18"/>
              </w:rPr>
            </w:pPr>
          </w:p>
        </w:tc>
        <w:tc>
          <w:tcPr>
            <w:tcW w:w="1710" w:type="dxa"/>
            <w:shd w:val="clear" w:color="auto" w:fill="D9D9D9"/>
          </w:tcPr>
          <w:p w:rsidR="00065C12" w:rsidRPr="000E60D1" w:rsidRDefault="00065C12" w:rsidP="00167849">
            <w:pPr>
              <w:rPr>
                <w:rFonts w:asciiTheme="minorHAnsi" w:hAnsiTheme="minorHAnsi"/>
                <w:sz w:val="18"/>
                <w:szCs w:val="18"/>
              </w:rPr>
            </w:pPr>
          </w:p>
        </w:tc>
      </w:tr>
      <w:tr w:rsidR="00065C12" w:rsidRPr="000E60D1" w:rsidTr="00167849">
        <w:trPr>
          <w:trHeight w:val="268"/>
        </w:trPr>
        <w:tc>
          <w:tcPr>
            <w:tcW w:w="7110" w:type="dxa"/>
            <w:tcBorders>
              <w:right w:val="single" w:sz="4" w:space="0" w:color="auto"/>
            </w:tcBorders>
            <w:shd w:val="clear" w:color="auto" w:fill="C6D9F1" w:themeFill="text2"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E1</w:t>
            </w:r>
            <w:r w:rsidRPr="000E60D1">
              <w:rPr>
                <w:rFonts w:asciiTheme="minorHAnsi" w:hAnsiTheme="minorHAnsi"/>
                <w:sz w:val="19"/>
                <w:szCs w:val="19"/>
              </w:rPr>
              <w:t>: The composition of the Earth and its atmosphere and the natural and human processes occurring within them shape the Earth’s surface and its climate.</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6.E1U1.6</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7.E1U1.5</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7.E1U1.6</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8.E1U1.6</w:t>
            </w:r>
          </w:p>
        </w:tc>
        <w:tc>
          <w:tcPr>
            <w:tcW w:w="1980" w:type="dxa"/>
            <w:tcBorders>
              <w:lef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7.E1U2.7</w:t>
            </w:r>
          </w:p>
        </w:tc>
        <w:tc>
          <w:tcPr>
            <w:tcW w:w="1710" w:type="dxa"/>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8.E1U3.7</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8.E1U3.8</w:t>
            </w:r>
          </w:p>
        </w:tc>
      </w:tr>
      <w:tr w:rsidR="00065C12" w:rsidRPr="000E60D1" w:rsidTr="00167849">
        <w:tc>
          <w:tcPr>
            <w:tcW w:w="7110" w:type="dxa"/>
            <w:tcBorders>
              <w:right w:val="single" w:sz="4" w:space="0" w:color="auto"/>
            </w:tcBorders>
            <w:shd w:val="clear" w:color="auto" w:fill="C6D9F1" w:themeFill="text2" w:themeFillTint="33"/>
          </w:tcPr>
          <w:p w:rsidR="00065C12" w:rsidRPr="000E60D1" w:rsidRDefault="00065C12" w:rsidP="00167849">
            <w:pPr>
              <w:rPr>
                <w:rFonts w:asciiTheme="minorHAnsi" w:hAnsiTheme="minorHAnsi"/>
                <w:b/>
                <w:sz w:val="19"/>
                <w:szCs w:val="19"/>
              </w:rPr>
            </w:pPr>
            <w:r w:rsidRPr="000E60D1">
              <w:rPr>
                <w:rFonts w:asciiTheme="minorHAnsi" w:hAnsiTheme="minorHAnsi"/>
                <w:b/>
                <w:sz w:val="19"/>
                <w:szCs w:val="19"/>
              </w:rPr>
              <w:t>E2</w:t>
            </w:r>
            <w:r w:rsidRPr="000E60D1">
              <w:rPr>
                <w:rFonts w:asciiTheme="minorHAnsi" w:hAnsiTheme="minorHAnsi"/>
                <w:sz w:val="19"/>
                <w:szCs w:val="19"/>
              </w:rPr>
              <w:t xml:space="preserve">: The Earth and our solar system are </w:t>
            </w:r>
            <w:r w:rsidRPr="003571FC">
              <w:rPr>
                <w:rFonts w:asciiTheme="minorHAnsi" w:hAnsiTheme="minorHAnsi"/>
                <w:noProof/>
                <w:sz w:val="19"/>
                <w:szCs w:val="19"/>
              </w:rPr>
              <w:t>a very small</w:t>
            </w:r>
            <w:r w:rsidRPr="000E60D1">
              <w:rPr>
                <w:rFonts w:asciiTheme="minorHAnsi" w:hAnsiTheme="minorHAnsi"/>
                <w:sz w:val="19"/>
                <w:szCs w:val="19"/>
              </w:rPr>
              <w:t xml:space="preserve"> part of one of many galaxies within the Universe.</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6.E2U1.7</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6.E2U1.8</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6.E2U1.9</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6.E2U1.10</w:t>
            </w:r>
          </w:p>
        </w:tc>
        <w:tc>
          <w:tcPr>
            <w:tcW w:w="1980" w:type="dxa"/>
            <w:tcBorders>
              <w:left w:val="single" w:sz="4" w:space="0" w:color="auto"/>
            </w:tcBorders>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p>
        </w:tc>
      </w:tr>
      <w:tr w:rsidR="00065C12" w:rsidRPr="000E60D1" w:rsidTr="00167849">
        <w:trPr>
          <w:trHeight w:val="25"/>
        </w:trPr>
        <w:tc>
          <w:tcPr>
            <w:tcW w:w="7110" w:type="dxa"/>
            <w:shd w:val="clear" w:color="auto" w:fill="D9D9D9"/>
          </w:tcPr>
          <w:p w:rsidR="00065C12" w:rsidRPr="000E60D1" w:rsidRDefault="00065C12" w:rsidP="00167849">
            <w:pPr>
              <w:rPr>
                <w:rFonts w:asciiTheme="minorHAnsi" w:hAnsiTheme="minorHAnsi"/>
                <w:sz w:val="19"/>
                <w:szCs w:val="19"/>
              </w:rPr>
            </w:pPr>
          </w:p>
        </w:tc>
        <w:tc>
          <w:tcPr>
            <w:tcW w:w="3240" w:type="dxa"/>
            <w:gridSpan w:val="2"/>
            <w:tcBorders>
              <w:top w:val="single" w:sz="4" w:space="0" w:color="auto"/>
              <w:bottom w:val="single" w:sz="4" w:space="0" w:color="auto"/>
            </w:tcBorders>
            <w:shd w:val="clear" w:color="auto" w:fill="D9D9D9"/>
          </w:tcPr>
          <w:p w:rsidR="00065C12" w:rsidRPr="000E60D1" w:rsidRDefault="00065C12" w:rsidP="00167849">
            <w:pPr>
              <w:rPr>
                <w:rFonts w:asciiTheme="minorHAnsi" w:hAnsiTheme="minorHAnsi"/>
                <w:sz w:val="18"/>
                <w:szCs w:val="18"/>
              </w:rPr>
            </w:pPr>
          </w:p>
        </w:tc>
        <w:tc>
          <w:tcPr>
            <w:tcW w:w="1980" w:type="dxa"/>
            <w:shd w:val="clear" w:color="auto" w:fill="D9D9D9"/>
          </w:tcPr>
          <w:p w:rsidR="00065C12" w:rsidRPr="000E60D1" w:rsidRDefault="00065C12" w:rsidP="00167849">
            <w:pPr>
              <w:rPr>
                <w:rFonts w:asciiTheme="minorHAnsi" w:hAnsiTheme="minorHAnsi"/>
                <w:sz w:val="18"/>
                <w:szCs w:val="18"/>
              </w:rPr>
            </w:pPr>
          </w:p>
        </w:tc>
        <w:tc>
          <w:tcPr>
            <w:tcW w:w="1710" w:type="dxa"/>
            <w:shd w:val="clear" w:color="auto" w:fill="D9D9D9"/>
          </w:tcPr>
          <w:p w:rsidR="00065C12" w:rsidRPr="000E60D1" w:rsidRDefault="00065C12" w:rsidP="00167849">
            <w:pPr>
              <w:rPr>
                <w:rFonts w:asciiTheme="minorHAnsi" w:hAnsiTheme="minorHAnsi"/>
                <w:sz w:val="18"/>
                <w:szCs w:val="18"/>
              </w:rPr>
            </w:pPr>
          </w:p>
        </w:tc>
      </w:tr>
      <w:tr w:rsidR="00065C12" w:rsidRPr="000E60D1" w:rsidTr="00167849">
        <w:trPr>
          <w:trHeight w:val="15"/>
        </w:trPr>
        <w:tc>
          <w:tcPr>
            <w:tcW w:w="7110" w:type="dxa"/>
            <w:tcBorders>
              <w:right w:val="single" w:sz="4" w:space="0" w:color="auto"/>
            </w:tcBorders>
            <w:shd w:val="clear" w:color="auto" w:fill="E5EDD3"/>
          </w:tcPr>
          <w:p w:rsidR="00065C12" w:rsidRPr="000E60D1" w:rsidRDefault="00065C12" w:rsidP="00167849">
            <w:pPr>
              <w:rPr>
                <w:rFonts w:asciiTheme="minorHAnsi" w:hAnsiTheme="minorHAnsi"/>
                <w:sz w:val="19"/>
                <w:szCs w:val="19"/>
              </w:rPr>
            </w:pPr>
            <w:r w:rsidRPr="000E60D1">
              <w:rPr>
                <w:rFonts w:asciiTheme="minorHAnsi" w:hAnsiTheme="minorHAnsi"/>
                <w:b/>
                <w:sz w:val="19"/>
                <w:szCs w:val="19"/>
              </w:rPr>
              <w:t>L1</w:t>
            </w:r>
            <w:r w:rsidRPr="000E60D1">
              <w:rPr>
                <w:rFonts w:asciiTheme="minorHAnsi" w:hAnsiTheme="minorHAnsi"/>
                <w:sz w:val="19"/>
                <w:szCs w:val="19"/>
              </w:rPr>
              <w:t xml:space="preserve">: Organisms are organized on a cellular basis and have a finite </w:t>
            </w:r>
            <w:r w:rsidRPr="00533B5A">
              <w:rPr>
                <w:rFonts w:asciiTheme="minorHAnsi" w:hAnsiTheme="minorHAnsi"/>
                <w:noProof/>
                <w:sz w:val="19"/>
                <w:szCs w:val="19"/>
              </w:rPr>
              <w:t>life span</w:t>
            </w:r>
            <w:r w:rsidRPr="000E60D1">
              <w:rPr>
                <w:rFonts w:asciiTheme="minorHAnsi" w:hAnsiTheme="minorHAnsi"/>
                <w:sz w:val="19"/>
                <w:szCs w:val="19"/>
              </w:rPr>
              <w:t>.</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7.L1U1.8</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7.L1U1.9</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7.L1U1.10</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7.L1U1.11</w:t>
            </w:r>
          </w:p>
        </w:tc>
        <w:tc>
          <w:tcPr>
            <w:tcW w:w="1980" w:type="dxa"/>
            <w:tcBorders>
              <w:left w:val="single" w:sz="4" w:space="0" w:color="auto"/>
            </w:tcBorders>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p>
        </w:tc>
      </w:tr>
      <w:tr w:rsidR="00065C12" w:rsidRPr="000E60D1" w:rsidTr="00167849">
        <w:trPr>
          <w:trHeight w:val="340"/>
        </w:trPr>
        <w:tc>
          <w:tcPr>
            <w:tcW w:w="7110" w:type="dxa"/>
            <w:tcBorders>
              <w:right w:val="single" w:sz="4" w:space="0" w:color="auto"/>
            </w:tcBorders>
            <w:shd w:val="clear" w:color="auto" w:fill="E5EDD3"/>
          </w:tcPr>
          <w:p w:rsidR="00065C12" w:rsidRPr="000E60D1" w:rsidRDefault="00065C12" w:rsidP="00167849">
            <w:pPr>
              <w:rPr>
                <w:rFonts w:asciiTheme="minorHAnsi" w:hAnsiTheme="minorHAnsi"/>
                <w:sz w:val="19"/>
                <w:szCs w:val="19"/>
              </w:rPr>
            </w:pPr>
            <w:r w:rsidRPr="000E60D1">
              <w:rPr>
                <w:rFonts w:asciiTheme="minorHAnsi" w:hAnsiTheme="minorHAnsi"/>
                <w:b/>
                <w:sz w:val="19"/>
                <w:szCs w:val="19"/>
              </w:rPr>
              <w:t>L2</w:t>
            </w:r>
            <w:r w:rsidRPr="000E60D1">
              <w:rPr>
                <w:rFonts w:asciiTheme="minorHAnsi" w:hAnsiTheme="minorHAnsi"/>
                <w:sz w:val="19"/>
                <w:szCs w:val="19"/>
              </w:rPr>
              <w:t>: Organisms require a supply of energy and materials for which they often depend on, or compete with, other organisms.</w:t>
            </w:r>
          </w:p>
        </w:tc>
        <w:tc>
          <w:tcPr>
            <w:tcW w:w="990" w:type="dxa"/>
            <w:tcBorders>
              <w:top w:val="single" w:sz="4" w:space="0" w:color="auto"/>
              <w:left w:val="single" w:sz="4" w:space="0" w:color="auto"/>
              <w:bottom w:val="single" w:sz="4" w:space="0" w:color="auto"/>
              <w:right w:val="nil"/>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6.L2U1.13</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6.L2U1.14</w:t>
            </w:r>
          </w:p>
        </w:tc>
        <w:tc>
          <w:tcPr>
            <w:tcW w:w="2250" w:type="dxa"/>
            <w:tcBorders>
              <w:top w:val="single" w:sz="4" w:space="0" w:color="auto"/>
              <w:left w:val="nil"/>
              <w:bottom w:val="single" w:sz="4" w:space="0" w:color="auto"/>
              <w:right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7.L2U1.12</w:t>
            </w:r>
          </w:p>
        </w:tc>
        <w:tc>
          <w:tcPr>
            <w:tcW w:w="1980" w:type="dxa"/>
            <w:tcBorders>
              <w:left w:val="single" w:sz="4" w:space="0" w:color="auto"/>
            </w:tcBorders>
          </w:tcPr>
          <w:p w:rsidR="00065C12" w:rsidRPr="000E60D1" w:rsidRDefault="00065C12" w:rsidP="00167849">
            <w:pPr>
              <w:rPr>
                <w:rFonts w:asciiTheme="minorHAnsi" w:hAnsiTheme="minorHAnsi"/>
                <w:strike/>
                <w:sz w:val="18"/>
                <w:szCs w:val="18"/>
              </w:rPr>
            </w:pPr>
          </w:p>
        </w:tc>
        <w:tc>
          <w:tcPr>
            <w:tcW w:w="1710" w:type="dxa"/>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6.L2U3.11</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6.L2U3.12</w:t>
            </w:r>
          </w:p>
        </w:tc>
      </w:tr>
      <w:tr w:rsidR="00065C12" w:rsidRPr="000E60D1" w:rsidTr="00167849">
        <w:trPr>
          <w:trHeight w:val="15"/>
        </w:trPr>
        <w:tc>
          <w:tcPr>
            <w:tcW w:w="7110" w:type="dxa"/>
            <w:shd w:val="clear" w:color="auto" w:fill="E5EDD3"/>
          </w:tcPr>
          <w:p w:rsidR="00065C12" w:rsidRPr="000E60D1" w:rsidRDefault="00065C12" w:rsidP="00167849">
            <w:pPr>
              <w:rPr>
                <w:rFonts w:asciiTheme="minorHAnsi" w:hAnsiTheme="minorHAnsi"/>
                <w:sz w:val="19"/>
                <w:szCs w:val="19"/>
              </w:rPr>
            </w:pPr>
            <w:r w:rsidRPr="000E60D1">
              <w:rPr>
                <w:rFonts w:asciiTheme="minorHAnsi" w:hAnsiTheme="minorHAnsi"/>
                <w:b/>
                <w:sz w:val="19"/>
                <w:szCs w:val="19"/>
              </w:rPr>
              <w:t>L3</w:t>
            </w:r>
            <w:r w:rsidRPr="000E60D1">
              <w:rPr>
                <w:rFonts w:asciiTheme="minorHAnsi" w:hAnsiTheme="minorHAnsi"/>
                <w:sz w:val="19"/>
                <w:szCs w:val="19"/>
              </w:rPr>
              <w:t>: Genetic information is passed down from one generation of organisms to another.</w:t>
            </w:r>
          </w:p>
        </w:tc>
        <w:tc>
          <w:tcPr>
            <w:tcW w:w="3240" w:type="dxa"/>
            <w:gridSpan w:val="2"/>
            <w:tcBorders>
              <w:top w:val="single" w:sz="4" w:space="0" w:color="auto"/>
            </w:tcBorders>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8.L3U1.9</w:t>
            </w:r>
          </w:p>
        </w:tc>
        <w:tc>
          <w:tcPr>
            <w:tcW w:w="1980" w:type="dxa"/>
          </w:tcPr>
          <w:p w:rsidR="00065C12" w:rsidRPr="000E60D1" w:rsidRDefault="00065C12" w:rsidP="00167849">
            <w:pPr>
              <w:rPr>
                <w:rFonts w:asciiTheme="minorHAnsi" w:hAnsiTheme="minorHAnsi"/>
                <w:sz w:val="18"/>
                <w:szCs w:val="18"/>
              </w:rPr>
            </w:pPr>
          </w:p>
        </w:tc>
        <w:tc>
          <w:tcPr>
            <w:tcW w:w="1710" w:type="dxa"/>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8.L3U3.10</w:t>
            </w:r>
          </w:p>
        </w:tc>
      </w:tr>
      <w:tr w:rsidR="00065C12" w:rsidRPr="000E60D1" w:rsidTr="00167849">
        <w:trPr>
          <w:trHeight w:val="15"/>
        </w:trPr>
        <w:tc>
          <w:tcPr>
            <w:tcW w:w="7110" w:type="dxa"/>
            <w:shd w:val="clear" w:color="auto" w:fill="E5EDD3"/>
          </w:tcPr>
          <w:p w:rsidR="00065C12" w:rsidRPr="003759C9" w:rsidRDefault="00065C12" w:rsidP="00167849">
            <w:pPr>
              <w:spacing w:after="24"/>
              <w:rPr>
                <w:sz w:val="19"/>
                <w:szCs w:val="19"/>
              </w:rPr>
            </w:pPr>
            <w:r w:rsidRPr="003759C9">
              <w:rPr>
                <w:rFonts w:asciiTheme="minorHAnsi" w:hAnsiTheme="minorHAnsi"/>
                <w:b/>
                <w:sz w:val="19"/>
                <w:szCs w:val="19"/>
              </w:rPr>
              <w:t xml:space="preserve">L4: </w:t>
            </w:r>
            <w:r w:rsidRPr="003759C9">
              <w:rPr>
                <w:sz w:val="19"/>
                <w:szCs w:val="19"/>
              </w:rPr>
              <w:t>The unity and diversity of organisms, living and extinct, is the result of evolution.</w:t>
            </w:r>
          </w:p>
          <w:p w:rsidR="00065C12" w:rsidRPr="003759C9" w:rsidRDefault="00065C12" w:rsidP="00167849">
            <w:pPr>
              <w:rPr>
                <w:rFonts w:asciiTheme="minorHAnsi" w:hAnsiTheme="minorHAnsi"/>
                <w:sz w:val="18"/>
                <w:szCs w:val="18"/>
              </w:rPr>
            </w:pPr>
          </w:p>
        </w:tc>
        <w:tc>
          <w:tcPr>
            <w:tcW w:w="3240" w:type="dxa"/>
            <w:gridSpan w:val="2"/>
          </w:tcPr>
          <w:p w:rsidR="00065C12" w:rsidRPr="000E60D1" w:rsidRDefault="00065C12" w:rsidP="00167849">
            <w:pPr>
              <w:rPr>
                <w:rFonts w:asciiTheme="minorHAnsi" w:hAnsiTheme="minorHAnsi"/>
                <w:sz w:val="18"/>
                <w:szCs w:val="18"/>
              </w:rPr>
            </w:pPr>
            <w:r w:rsidRPr="000E60D1">
              <w:rPr>
                <w:rFonts w:asciiTheme="minorHAnsi" w:hAnsiTheme="minorHAnsi"/>
                <w:sz w:val="18"/>
                <w:szCs w:val="18"/>
              </w:rPr>
              <w:t>8.L4U1.11</w:t>
            </w:r>
          </w:p>
          <w:p w:rsidR="00065C12" w:rsidRPr="000E60D1" w:rsidRDefault="00065C12" w:rsidP="00167849">
            <w:pPr>
              <w:rPr>
                <w:rFonts w:asciiTheme="minorHAnsi" w:hAnsiTheme="minorHAnsi"/>
                <w:sz w:val="18"/>
                <w:szCs w:val="18"/>
              </w:rPr>
            </w:pPr>
            <w:r w:rsidRPr="000E60D1">
              <w:rPr>
                <w:rFonts w:asciiTheme="minorHAnsi" w:hAnsiTheme="minorHAnsi"/>
                <w:sz w:val="18"/>
                <w:szCs w:val="18"/>
              </w:rPr>
              <w:t>8.L4U1.12</w:t>
            </w:r>
          </w:p>
        </w:tc>
        <w:tc>
          <w:tcPr>
            <w:tcW w:w="1980" w:type="dxa"/>
          </w:tcPr>
          <w:p w:rsidR="00065C12" w:rsidRPr="000E60D1" w:rsidRDefault="00065C12" w:rsidP="00167849">
            <w:pPr>
              <w:rPr>
                <w:rFonts w:asciiTheme="minorHAnsi" w:hAnsiTheme="minorHAnsi"/>
                <w:strike/>
                <w:sz w:val="18"/>
                <w:szCs w:val="18"/>
              </w:rPr>
            </w:pPr>
          </w:p>
        </w:tc>
        <w:tc>
          <w:tcPr>
            <w:tcW w:w="1710" w:type="dxa"/>
          </w:tcPr>
          <w:p w:rsidR="00065C12" w:rsidRPr="000E60D1" w:rsidRDefault="00065C12" w:rsidP="00167849">
            <w:pPr>
              <w:rPr>
                <w:rFonts w:asciiTheme="minorHAnsi" w:hAnsiTheme="minorHAnsi"/>
                <w:sz w:val="18"/>
                <w:szCs w:val="18"/>
              </w:rPr>
            </w:pPr>
          </w:p>
        </w:tc>
      </w:tr>
    </w:tbl>
    <w:p w:rsidR="00065C12" w:rsidRPr="000E60D1" w:rsidRDefault="00065C12" w:rsidP="00065C12">
      <w:pPr>
        <w:pBdr>
          <w:top w:val="nil"/>
          <w:left w:val="nil"/>
          <w:bottom w:val="nil"/>
          <w:right w:val="nil"/>
          <w:between w:val="nil"/>
        </w:pBdr>
        <w:spacing w:line="240" w:lineRule="auto"/>
        <w:rPr>
          <w:rFonts w:asciiTheme="minorHAnsi" w:eastAsia="Cambria" w:hAnsiTheme="minorHAnsi" w:cs="Cambria"/>
        </w:rPr>
      </w:pPr>
      <w:bookmarkStart w:id="18" w:name="_24ufcor" w:colFirst="0" w:colLast="0"/>
      <w:bookmarkStart w:id="19" w:name="_GoBack"/>
      <w:bookmarkStart w:id="20" w:name="_Hlk528162118"/>
      <w:bookmarkEnd w:id="18"/>
      <w:bookmarkEnd w:id="19"/>
    </w:p>
    <w:p w:rsidR="00065C12" w:rsidRPr="000E60D1" w:rsidRDefault="00065C12" w:rsidP="00065C12">
      <w:pPr>
        <w:pStyle w:val="Heading1"/>
        <w:spacing w:before="0"/>
        <w:rPr>
          <w:rFonts w:asciiTheme="minorHAnsi" w:eastAsia="Cambria" w:hAnsiTheme="minorHAnsi" w:cs="Cambria"/>
          <w:color w:val="auto"/>
        </w:rPr>
      </w:pPr>
      <w:bookmarkStart w:id="21" w:name="_Hlk528247376"/>
      <w:bookmarkEnd w:id="20"/>
      <w:r w:rsidRPr="000E60D1">
        <w:rPr>
          <w:rFonts w:asciiTheme="minorHAnsi" w:eastAsia="Cambria" w:hAnsiTheme="minorHAnsi" w:cs="Cambria"/>
          <w:color w:val="auto"/>
        </w:rPr>
        <w:t>Appendices</w:t>
      </w:r>
    </w:p>
    <w:p w:rsidR="00065C12" w:rsidRPr="000E60D1" w:rsidRDefault="00065C12" w:rsidP="00065C12">
      <w:pPr>
        <w:pStyle w:val="Heading2"/>
        <w:rPr>
          <w:rFonts w:asciiTheme="minorHAnsi" w:eastAsia="Cambria" w:hAnsiTheme="minorHAnsi" w:cs="Cambria"/>
          <w:color w:val="auto"/>
        </w:rPr>
      </w:pPr>
      <w:bookmarkStart w:id="22" w:name="_4ddeoix" w:colFirst="0" w:colLast="0"/>
      <w:bookmarkEnd w:id="22"/>
      <w:r w:rsidRPr="000E60D1">
        <w:rPr>
          <w:rFonts w:asciiTheme="minorHAnsi" w:eastAsia="Cambria" w:hAnsiTheme="minorHAnsi" w:cs="Cambria"/>
          <w:color w:val="auto"/>
        </w:rPr>
        <w:t>Appendix 1: Crosscutting Concepts</w:t>
      </w:r>
    </w:p>
    <w:p w:rsidR="00065C12" w:rsidRDefault="00065C12" w:rsidP="00065C12">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seven crosscutting concepts bridge disciplinary boundaries and unite core ideas throughout the fields of science and engineering. Their purpose is to help students deepen their understanding of the core ideas in the standards and develop a coherent and scientifically based view of the world. Students should make explicit connections between their learning and the crosscutting concepts within each grade level.  </w:t>
      </w:r>
    </w:p>
    <w:p w:rsidR="00065C12" w:rsidRDefault="00065C12" w:rsidP="00065C12">
      <w:pPr>
        <w:tabs>
          <w:tab w:val="left" w:pos="5040"/>
        </w:tabs>
        <w:spacing w:line="240" w:lineRule="auto"/>
        <w:rPr>
          <w:rFonts w:asciiTheme="minorHAnsi" w:eastAsia="Cambria" w:hAnsiTheme="minorHAnsi" w:cs="Cambria"/>
          <w:sz w:val="22"/>
          <w:szCs w:val="22"/>
        </w:rPr>
      </w:pPr>
    </w:p>
    <w:p w:rsidR="00065C12" w:rsidRPr="000E60D1" w:rsidRDefault="00065C12" w:rsidP="00065C12">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These concepts also bridge </w:t>
      </w:r>
      <w:r>
        <w:rPr>
          <w:rFonts w:asciiTheme="minorHAnsi" w:eastAsia="Cambria" w:hAnsiTheme="minorHAnsi" w:cs="Cambria"/>
          <w:sz w:val="22"/>
          <w:szCs w:val="22"/>
        </w:rPr>
        <w:t xml:space="preserve">the </w:t>
      </w:r>
      <w:r w:rsidRPr="00920824">
        <w:rPr>
          <w:rFonts w:asciiTheme="minorHAnsi" w:eastAsia="Cambria" w:hAnsiTheme="minorHAnsi" w:cs="Cambria"/>
          <w:noProof/>
          <w:sz w:val="22"/>
          <w:szCs w:val="22"/>
        </w:rPr>
        <w:t>boundaries</w:t>
      </w:r>
      <w:r w:rsidRPr="000E60D1">
        <w:rPr>
          <w:rFonts w:asciiTheme="minorHAnsi" w:eastAsia="Cambria" w:hAnsiTheme="minorHAnsi" w:cs="Cambria"/>
          <w:sz w:val="22"/>
          <w:szCs w:val="22"/>
        </w:rPr>
        <w:t xml:space="preserve"> between science and other disciplines.  As educators focus on crosscutting concepts, they should look for ways to integrate them into other </w:t>
      </w:r>
      <w:r w:rsidRPr="00114DEE">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For example, patterns are highly prevalent in language.  Indeed, phonics, an evidence-based literacy instructional strategy, is specifically designed to assist students in recognizing patterns in language.  By actively incorporating these types of opportunities, educators </w:t>
      </w:r>
      <w:r w:rsidRPr="00114DEE">
        <w:rPr>
          <w:rFonts w:asciiTheme="minorHAnsi" w:eastAsia="Cambria" w:hAnsiTheme="minorHAnsi" w:cs="Cambria"/>
          <w:noProof/>
          <w:sz w:val="22"/>
          <w:szCs w:val="22"/>
        </w:rPr>
        <w:t>assist</w:t>
      </w:r>
      <w:r w:rsidRPr="000E60D1">
        <w:rPr>
          <w:rFonts w:asciiTheme="minorHAnsi" w:eastAsia="Cambria" w:hAnsiTheme="minorHAnsi" w:cs="Cambria"/>
          <w:sz w:val="22"/>
          <w:szCs w:val="22"/>
        </w:rPr>
        <w:t xml:space="preserve"> students in building connections across content areas to deepen and extend learning.</w:t>
      </w:r>
    </w:p>
    <w:p w:rsidR="00065C12" w:rsidRPr="000E60D1" w:rsidRDefault="00065C12" w:rsidP="00065C12">
      <w:pPr>
        <w:tabs>
          <w:tab w:val="left" w:pos="5040"/>
        </w:tabs>
        <w:spacing w:line="240" w:lineRule="auto"/>
        <w:rPr>
          <w:rFonts w:asciiTheme="minorHAnsi" w:eastAsia="Cambria" w:hAnsiTheme="minorHAnsi" w:cs="Cambria"/>
          <w:sz w:val="22"/>
          <w:szCs w:val="22"/>
        </w:rPr>
      </w:pPr>
    </w:p>
    <w:p w:rsidR="00065C12" w:rsidRPr="000E60D1" w:rsidRDefault="00065C12" w:rsidP="00065C12">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crosscutting concepts and their progressions from </w:t>
      </w:r>
      <w:r w:rsidRPr="000E60D1">
        <w:rPr>
          <w:rFonts w:asciiTheme="minorHAnsi" w:eastAsia="Cambria" w:hAnsiTheme="minorHAnsi" w:cs="Cambria"/>
          <w:i/>
          <w:sz w:val="22"/>
          <w:szCs w:val="22"/>
        </w:rPr>
        <w:t>Chapter 4 Crosscutting concepts pages 83 - 102 in</w:t>
      </w:r>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A Framework for K-12 Science Education</w:t>
      </w:r>
      <w:hyperlink w:anchor="_3tm4grq">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summarized below.</w:t>
      </w:r>
    </w:p>
    <w:tbl>
      <w:tblPr>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10"/>
      </w:tblGrid>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shd w:val="clear" w:color="auto" w:fill="BCE2A4"/>
              <w:rPr>
                <w:rFonts w:asciiTheme="minorHAnsi" w:hAnsiTheme="minorHAnsi"/>
              </w:rPr>
            </w:pPr>
            <w:r w:rsidRPr="000E60D1">
              <w:rPr>
                <w:rFonts w:asciiTheme="minorHAnsi" w:hAnsiTheme="minorHAnsi"/>
                <w:b/>
              </w:rPr>
              <w:t>Patterns</w:t>
            </w:r>
            <w:r w:rsidRPr="000E60D1">
              <w:rPr>
                <w:rFonts w:asciiTheme="minorHAnsi" w:hAnsiTheme="minorHAnsi"/>
                <w:b/>
                <w:i/>
              </w:rPr>
              <w:t>:</w:t>
            </w:r>
            <w:r w:rsidRPr="000E60D1">
              <w:rPr>
                <w:rFonts w:asciiTheme="minorHAnsi" w:hAnsiTheme="minorHAnsi"/>
                <w:i/>
              </w:rPr>
              <w:t xml:space="preserve"> </w:t>
            </w:r>
            <w:r w:rsidRPr="000E60D1">
              <w:rPr>
                <w:rFonts w:asciiTheme="minorHAnsi" w:hAnsiTheme="minorHAnsi"/>
                <w:b/>
              </w:rPr>
              <w:t xml:space="preserve">Observed patterns of forms and events guide organization and classification and </w:t>
            </w:r>
            <w:r w:rsidRPr="00114DEE">
              <w:rPr>
                <w:rFonts w:asciiTheme="minorHAnsi" w:hAnsiTheme="minorHAnsi"/>
                <w:b/>
                <w:noProof/>
              </w:rPr>
              <w:t>prompt</w:t>
            </w:r>
            <w:r w:rsidRPr="000E60D1">
              <w:rPr>
                <w:rFonts w:asciiTheme="minorHAnsi" w:hAnsiTheme="minorHAnsi"/>
                <w:b/>
              </w:rPr>
              <w:t xml:space="preserve"> questions about relationships and the factors that influence them.</w:t>
            </w:r>
            <w:r w:rsidRPr="000E60D1">
              <w:rPr>
                <w:rFonts w:asciiTheme="minorHAnsi" w:hAnsiTheme="minorHAnsi"/>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t>Patterns are often a first step in organizing and asking scientific and engineering questions.  In science, classification is one example of recognizing patterns of similarity and diversity.  In engineering, patterns of system failures may lead to design improvements.  Assisting children with pattern recognition facilitates learning causing the brain to search for meaning in real-world phenomena.</w:t>
            </w:r>
            <w:hyperlink w:anchor="_28reqzj">
              <w:r w:rsidRPr="000E60D1">
                <w:rPr>
                  <w:rFonts w:asciiTheme="minorHAnsi" w:hAnsiTheme="minorHAnsi"/>
                  <w:u w:val="single"/>
                  <w:vertAlign w:val="superscript"/>
                </w:rPr>
                <w:t>1</w:t>
              </w:r>
            </w:hyperlink>
            <w:r w:rsidRPr="000E60D1">
              <w:rPr>
                <w:rFonts w:asciiTheme="minorHAnsi" w:hAnsiTheme="minorHAnsi"/>
              </w:rPr>
              <w:t xml:space="preserve"> Pattern recognition progresses from broad similarities and differences in young children to more detailed, scientific descriptors in upper elementary.  Middle school students recognize patterns on both the micro- and macroscopic levels, and high school students understand that patterns vary in a system depending upon the scale at which the system </w:t>
            </w:r>
            <w:r w:rsidRPr="00920824">
              <w:rPr>
                <w:rFonts w:asciiTheme="minorHAnsi" w:hAnsiTheme="minorHAnsi"/>
                <w:noProof/>
              </w:rPr>
              <w:t>is studied</w:t>
            </w:r>
            <w:r w:rsidRPr="000E60D1">
              <w:rPr>
                <w:rFonts w:asciiTheme="minorHAnsi" w:hAnsiTheme="minorHAnsi"/>
              </w:rPr>
              <w:t>.</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t>Cause and effect:</w:t>
            </w:r>
            <w:r w:rsidRPr="000E60D1">
              <w:rPr>
                <w:rFonts w:asciiTheme="minorHAnsi" w:hAnsiTheme="minorHAnsi"/>
              </w:rPr>
              <w:t xml:space="preserve"> </w:t>
            </w:r>
            <w:r w:rsidRPr="000E60D1">
              <w:rPr>
                <w:rFonts w:asciiTheme="minorHAnsi" w:hAnsiTheme="minorHAnsi"/>
                <w:b/>
              </w:rPr>
              <w:t xml:space="preserve">Events have </w:t>
            </w:r>
            <w:r w:rsidRPr="002E0120">
              <w:rPr>
                <w:rFonts w:asciiTheme="minorHAnsi" w:hAnsiTheme="minorHAnsi"/>
                <w:b/>
                <w:noProof/>
              </w:rPr>
              <w:t>causes</w:t>
            </w:r>
            <w:r w:rsidRPr="000E60D1">
              <w:rPr>
                <w:rFonts w:asciiTheme="minorHAnsi" w:hAnsiTheme="minorHAnsi"/>
                <w:b/>
              </w:rPr>
              <w:t xml:space="preserve">, sometimes </w:t>
            </w:r>
            <w:r w:rsidRPr="00114DEE">
              <w:rPr>
                <w:rFonts w:asciiTheme="minorHAnsi" w:hAnsiTheme="minorHAnsi"/>
                <w:b/>
                <w:noProof/>
              </w:rPr>
              <w:t>simple</w:t>
            </w:r>
            <w:r w:rsidRPr="000E60D1">
              <w:rPr>
                <w:rFonts w:asciiTheme="minorHAnsi" w:hAnsiTheme="minorHAnsi"/>
                <w:b/>
              </w:rPr>
              <w:t xml:space="preserve">, sometimes multifaceted. A </w:t>
            </w:r>
            <w:r w:rsidRPr="00114DEE">
              <w:rPr>
                <w:rFonts w:asciiTheme="minorHAnsi" w:hAnsiTheme="minorHAnsi"/>
                <w:b/>
                <w:noProof/>
              </w:rPr>
              <w:t>major</w:t>
            </w:r>
            <w:r w:rsidRPr="000E60D1">
              <w:rPr>
                <w:rFonts w:asciiTheme="minorHAnsi" w:hAnsiTheme="minorHAnsi"/>
                <w:b/>
              </w:rPr>
              <w:t xml:space="preserve"> activity of both science and engineering is investigating and explaining causal relationships and the mechanisms by which they </w:t>
            </w:r>
            <w:r w:rsidRPr="00920824">
              <w:rPr>
                <w:rFonts w:asciiTheme="minorHAnsi" w:hAnsiTheme="minorHAnsi"/>
                <w:b/>
                <w:noProof/>
              </w:rPr>
              <w:t>are mediated</w:t>
            </w:r>
            <w:r w:rsidRPr="000E60D1">
              <w:rPr>
                <w:rFonts w:asciiTheme="minorHAnsi" w:hAnsiTheme="minorHAnsi"/>
                <w:b/>
              </w:rPr>
              <w:t>. Such mechanisms can then be tested across given contexts and used to predict and explain events in new contexts.</w:t>
            </w:r>
            <w:r w:rsidRPr="000E60D1">
              <w:rPr>
                <w:rFonts w:asciiTheme="minorHAnsi" w:hAnsiTheme="minorHAnsi"/>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t xml:space="preserve">Like patterns, a child’s ability to recognize cause and </w:t>
            </w:r>
            <w:proofErr w:type="gramStart"/>
            <w:r w:rsidRPr="000E60D1">
              <w:rPr>
                <w:rFonts w:asciiTheme="minorHAnsi" w:hAnsiTheme="minorHAnsi"/>
              </w:rPr>
              <w:t>effect</w:t>
            </w:r>
            <w:proofErr w:type="gramEnd"/>
            <w:r w:rsidRPr="000E60D1">
              <w:rPr>
                <w:rFonts w:asciiTheme="minorHAnsi" w:hAnsiTheme="minorHAnsi"/>
              </w:rPr>
              <w:t xml:space="preserve"> relationships progresses as they age. In the early </w:t>
            </w:r>
            <w:r w:rsidRPr="00920824">
              <w:rPr>
                <w:rFonts w:asciiTheme="minorHAnsi" w:hAnsiTheme="minorHAnsi"/>
                <w:noProof/>
              </w:rPr>
              <w:t>grades</w:t>
            </w:r>
            <w:r>
              <w:rPr>
                <w:rFonts w:asciiTheme="minorHAnsi" w:hAnsiTheme="minorHAnsi"/>
                <w:noProof/>
              </w:rPr>
              <w:t>,</w:t>
            </w:r>
            <w:r w:rsidRPr="000E60D1">
              <w:rPr>
                <w:rFonts w:asciiTheme="minorHAnsi" w:hAnsiTheme="minorHAnsi"/>
              </w:rPr>
              <w:t xml:space="preserve"> students build upon their understanding of patterns to investigate the causes of these patterns.  They may wonder what caused one seed to grow faster than another one and design a test to gather evidence. By upper elementary, students should routinely be asking questions related to cause and effect. In middle school, students begin challenging others’ explanations about causes through scientific argumentation.  High school continues this trend while students expand their investigation into mechanisms that may have multiple mediating factors such as changes in ecosystems over time or </w:t>
            </w:r>
            <w:r w:rsidRPr="00114DEE">
              <w:rPr>
                <w:rFonts w:asciiTheme="minorHAnsi" w:hAnsiTheme="minorHAnsi"/>
                <w:noProof/>
              </w:rPr>
              <w:t>mechanisms</w:t>
            </w:r>
            <w:r w:rsidRPr="000E60D1">
              <w:rPr>
                <w:rFonts w:asciiTheme="minorHAnsi" w:hAnsiTheme="minorHAnsi"/>
              </w:rPr>
              <w:t xml:space="preserve"> that work in some systems but not in others.   </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t>Scale, proportion, and quantity: In considering phenomena, it is critical to recognize what is relevant at different measures of size, time, and energy and to recognize how changes in scale, proportion, or quantity affect a system’s structure or performance.</w:t>
            </w:r>
            <w:r w:rsidRPr="000E60D1">
              <w:rPr>
                <w:rFonts w:asciiTheme="minorHAnsi" w:hAnsiTheme="minorHAnsi"/>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t xml:space="preserve">There are two </w:t>
            </w:r>
            <w:r w:rsidRPr="00114DEE">
              <w:rPr>
                <w:rFonts w:asciiTheme="minorHAnsi" w:hAnsiTheme="minorHAnsi"/>
                <w:noProof/>
              </w:rPr>
              <w:t>major</w:t>
            </w:r>
            <w:r w:rsidRPr="000E60D1">
              <w:rPr>
                <w:rFonts w:asciiTheme="minorHAnsi" w:hAnsiTheme="minorHAnsi"/>
              </w:rPr>
              <w:t xml:space="preserve"> scales from which we study science: directly observable and those processes which required tools or scientific measurement to be quantified and </w:t>
            </w:r>
            <w:r w:rsidRPr="00114DEE">
              <w:rPr>
                <w:rFonts w:asciiTheme="minorHAnsi" w:hAnsiTheme="minorHAnsi"/>
                <w:noProof/>
              </w:rPr>
              <w:t>studied</w:t>
            </w:r>
            <w:r w:rsidRPr="000E60D1">
              <w:rPr>
                <w:rFonts w:asciiTheme="minorHAnsi" w:hAnsiTheme="minorHAnsi"/>
              </w:rPr>
              <w:t xml:space="preserve">.  To understand scale, students must understand both measurement and orders of magnitude.  </w:t>
            </w:r>
            <w:r w:rsidRPr="0041120F">
              <w:rPr>
                <w:rFonts w:asciiTheme="minorHAnsi" w:hAnsiTheme="minorHAnsi"/>
                <w:noProof/>
              </w:rPr>
              <w:t>Understanding of scale, proportion, and quantity will progress as children get older.</w:t>
            </w:r>
            <w:r w:rsidRPr="000E60D1">
              <w:rPr>
                <w:rFonts w:asciiTheme="minorHAnsi" w:hAnsiTheme="minorHAnsi"/>
              </w:rPr>
              <w:t xml:space="preserve">  Young children engage in relative </w:t>
            </w:r>
            <w:r w:rsidRPr="000E60D1">
              <w:rPr>
                <w:rFonts w:asciiTheme="minorHAnsi" w:hAnsiTheme="minorHAnsi"/>
              </w:rPr>
              <w:lastRenderedPageBreak/>
              <w:t xml:space="preserve">measures such as hotter/colder, bigger/smaller, or older/younger without referring to a specific unit of measure.  As students age, it is important that they recognize the need for a common unit of measure to make </w:t>
            </w:r>
            <w:r>
              <w:rPr>
                <w:rFonts w:asciiTheme="minorHAnsi" w:hAnsiTheme="minorHAnsi"/>
              </w:rPr>
              <w:t xml:space="preserve">a </w:t>
            </w:r>
            <w:r w:rsidRPr="0041120F">
              <w:rPr>
                <w:rFonts w:asciiTheme="minorHAnsi" w:hAnsiTheme="minorHAnsi"/>
                <w:noProof/>
              </w:rPr>
              <w:t>judgement</w:t>
            </w:r>
            <w:r w:rsidRPr="000E60D1">
              <w:rPr>
                <w:rFonts w:asciiTheme="minorHAnsi" w:hAnsiTheme="minorHAnsi"/>
              </w:rPr>
              <w:t xml:space="preserve"> of scale, proportion, and quantity.  Elementary students start building this knowledge through length measurements and gradually progress to weight, time, temperature or other variables. Intersection with </w:t>
            </w:r>
            <w:r w:rsidRPr="00B27412">
              <w:rPr>
                <w:rFonts w:asciiTheme="minorHAnsi" w:hAnsiTheme="minorHAnsi"/>
                <w:noProof/>
              </w:rPr>
              <w:t>key</w:t>
            </w:r>
            <w:r w:rsidRPr="000E60D1">
              <w:rPr>
                <w:rFonts w:asciiTheme="minorHAnsi" w:hAnsiTheme="minorHAnsi"/>
              </w:rPr>
              <w:t xml:space="preserve"> mathematical concepts is vital to help students develop the ability to assign meaning to ratios and proportions when discussing scale, </w:t>
            </w:r>
            <w:r w:rsidRPr="00B27412">
              <w:rPr>
                <w:rFonts w:asciiTheme="minorHAnsi" w:hAnsiTheme="minorHAnsi"/>
                <w:noProof/>
              </w:rPr>
              <w:t>proportion</w:t>
            </w:r>
            <w:r w:rsidRPr="000E60D1">
              <w:rPr>
                <w:rFonts w:asciiTheme="minorHAnsi" w:hAnsiTheme="minorHAnsi"/>
              </w:rPr>
              <w:t xml:space="preserve">, and quantity in science and engineering. By middle and high school, students apply this knowledge to algebraic thinking and </w:t>
            </w:r>
            <w:r w:rsidRPr="0041120F">
              <w:rPr>
                <w:rFonts w:asciiTheme="minorHAnsi" w:hAnsiTheme="minorHAnsi"/>
                <w:noProof/>
              </w:rPr>
              <w:t>are able to</w:t>
            </w:r>
            <w:r w:rsidRPr="000E60D1">
              <w:rPr>
                <w:rFonts w:asciiTheme="minorHAnsi" w:hAnsiTheme="minorHAnsi"/>
              </w:rPr>
              <w:t xml:space="preserve"> change variables, understand both linear and exponential growth, and engage in complex mathematical and statistical relationships.   </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lastRenderedPageBreak/>
              <w:t>Systems and system models:</w:t>
            </w:r>
            <w:r w:rsidRPr="000E60D1">
              <w:rPr>
                <w:rFonts w:asciiTheme="minorHAnsi" w:hAnsiTheme="minorHAnsi"/>
                <w:i/>
              </w:rPr>
              <w:t xml:space="preserve"> </w:t>
            </w:r>
            <w:r w:rsidRPr="000E60D1">
              <w:rPr>
                <w:rFonts w:asciiTheme="minorHAnsi" w:hAnsiTheme="minorHAnsi"/>
                <w:b/>
              </w:rPr>
              <w:t xml:space="preserve">Because the world is too large and complex to comprehend all at once, students must define the system under study, specify its boundaries, and make explicit a model of that system provides tools for understanding and testing ideas that are applicable throughout science and engineering.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t xml:space="preserve">Models of systems can also be useful in conveying information about that system to others.  Many engineering designs start with system models as a way to predict outcomes and test theories </w:t>
            </w:r>
            <w:r w:rsidRPr="00920824">
              <w:rPr>
                <w:rFonts w:asciiTheme="minorHAnsi" w:hAnsiTheme="minorHAnsi"/>
                <w:noProof/>
              </w:rPr>
              <w:t>prior to</w:t>
            </w:r>
            <w:r w:rsidRPr="000E60D1">
              <w:rPr>
                <w:rFonts w:asciiTheme="minorHAnsi" w:hAnsiTheme="minorHAnsi"/>
              </w:rPr>
              <w:t xml:space="preserve"> final development ensuring that interactions between system parts and subsystems are understood.  As students age, their ability to analyze and predict outcomes strengthens.  In the early grades, students should be asked to express systems thinking through drawings, diagrams, or oral explanations noting relationships between parts.  Additionally, even at a young age, students can be asked to develop plans for their actions or sets of instructions to help them develop the concept that others should be able to understand and use them.  </w:t>
            </w:r>
            <w:r w:rsidRPr="0041120F">
              <w:rPr>
                <w:rFonts w:asciiTheme="minorHAnsi" w:hAnsiTheme="minorHAnsi"/>
                <w:noProof/>
              </w:rPr>
              <w:t>As</w:t>
            </w:r>
            <w:r w:rsidRPr="000E60D1">
              <w:rPr>
                <w:rFonts w:asciiTheme="minorHAnsi" w:hAnsiTheme="minorHAnsi"/>
              </w:rPr>
              <w:t xml:space="preserve"> student’s age, they should incorporate more facets of the system including those facets which are not visible such as energy flow. By high school, students can identify the assumptions and approximations that went into making the system model and discuss how these assumptions and </w:t>
            </w:r>
            <w:r w:rsidRPr="007A1400">
              <w:rPr>
                <w:rFonts w:asciiTheme="minorHAnsi" w:hAnsiTheme="minorHAnsi"/>
                <w:noProof/>
              </w:rPr>
              <w:t>approximations</w:t>
            </w:r>
            <w:r w:rsidRPr="000E60D1">
              <w:rPr>
                <w:rFonts w:asciiTheme="minorHAnsi" w:hAnsiTheme="minorHAnsi"/>
              </w:rPr>
              <w:t xml:space="preserve"> limit the precision and reliability of predictions.</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t>Energy and matter: Tracking fluxes of energy and matter into, out of, and within systems helps one understand the systems’ possibilities and limitations.</w:t>
            </w:r>
            <w:r w:rsidRPr="000E60D1">
              <w:rPr>
                <w:rFonts w:asciiTheme="minorHAnsi" w:hAnsiTheme="minorHAnsi"/>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t xml:space="preserve">The concept of conservation of energy within a closed system is </w:t>
            </w:r>
            <w:r w:rsidRPr="007A1400">
              <w:rPr>
                <w:rFonts w:asciiTheme="minorHAnsi" w:hAnsiTheme="minorHAnsi"/>
                <w:noProof/>
              </w:rPr>
              <w:t>complex</w:t>
            </w:r>
            <w:r w:rsidRPr="000E60D1">
              <w:rPr>
                <w:rFonts w:asciiTheme="minorHAnsi" w:hAnsiTheme="minorHAnsi"/>
              </w:rPr>
              <w:t xml:space="preserve"> and prone to misunderstanding.  As a result, students in early elementary are only very generally exposed to the concept of </w:t>
            </w:r>
            <w:r w:rsidRPr="007A1400">
              <w:rPr>
                <w:rFonts w:asciiTheme="minorHAnsi" w:hAnsiTheme="minorHAnsi"/>
                <w:noProof/>
              </w:rPr>
              <w:t>energy</w:t>
            </w:r>
            <w:r w:rsidRPr="000E60D1">
              <w:rPr>
                <w:rFonts w:asciiTheme="minorHAnsi" w:hAnsiTheme="minorHAnsi"/>
              </w:rPr>
              <w:t xml:space="preserve">.  In the early grades, focus on the recognition of conservation of matter within a system and the flow of matter between systems builds the basis for understanding more complex energy concepts in later grades.  In middle school and high school, students develop </w:t>
            </w:r>
            <w:r>
              <w:rPr>
                <w:rFonts w:asciiTheme="minorHAnsi" w:hAnsiTheme="minorHAnsi"/>
              </w:rPr>
              <w:t xml:space="preserve">a </w:t>
            </w:r>
            <w:r w:rsidRPr="00920824">
              <w:rPr>
                <w:rFonts w:asciiTheme="minorHAnsi" w:hAnsiTheme="minorHAnsi"/>
                <w:noProof/>
              </w:rPr>
              <w:t>deeper</w:t>
            </w:r>
            <w:r w:rsidRPr="000E60D1">
              <w:rPr>
                <w:rFonts w:asciiTheme="minorHAnsi" w:hAnsiTheme="minorHAnsi"/>
              </w:rPr>
              <w:t xml:space="preserve"> understanding of this concept through chemical reactions and atomic structure.  In high school, nuclear processes </w:t>
            </w:r>
            <w:r w:rsidRPr="0041120F">
              <w:rPr>
                <w:rFonts w:asciiTheme="minorHAnsi" w:hAnsiTheme="minorHAnsi"/>
                <w:noProof/>
              </w:rPr>
              <w:t>are introduced</w:t>
            </w:r>
            <w:r w:rsidRPr="000E60D1">
              <w:rPr>
                <w:rFonts w:asciiTheme="minorHAnsi" w:hAnsiTheme="minorHAnsi"/>
              </w:rPr>
              <w:t xml:space="preserve"> along with conservation laws </w:t>
            </w:r>
            <w:r w:rsidRPr="007A1400">
              <w:rPr>
                <w:rFonts w:asciiTheme="minorHAnsi" w:hAnsiTheme="minorHAnsi"/>
                <w:noProof/>
              </w:rPr>
              <w:t>related specifically</w:t>
            </w:r>
            <w:r w:rsidRPr="000E60D1">
              <w:rPr>
                <w:rFonts w:asciiTheme="minorHAnsi" w:hAnsiTheme="minorHAnsi"/>
              </w:rPr>
              <w:t xml:space="preserve"> to </w:t>
            </w:r>
            <w:r w:rsidRPr="007A1400">
              <w:rPr>
                <w:rFonts w:asciiTheme="minorHAnsi" w:hAnsiTheme="minorHAnsi"/>
                <w:noProof/>
              </w:rPr>
              <w:t>nuclear</w:t>
            </w:r>
            <w:r w:rsidRPr="000E60D1">
              <w:rPr>
                <w:rFonts w:asciiTheme="minorHAnsi" w:hAnsiTheme="minorHAnsi"/>
              </w:rPr>
              <w:t xml:space="preserve"> </w:t>
            </w:r>
            <w:r w:rsidRPr="007A1400">
              <w:rPr>
                <w:rFonts w:asciiTheme="minorHAnsi" w:hAnsiTheme="minorHAnsi"/>
                <w:noProof/>
              </w:rPr>
              <w:t>processes</w:t>
            </w:r>
            <w:r w:rsidRPr="000E60D1">
              <w:rPr>
                <w:rFonts w:asciiTheme="minorHAnsi" w:hAnsiTheme="minorHAnsi"/>
              </w:rPr>
              <w:t>.</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t xml:space="preserve">Structure and function: The way in which an object or living thing </w:t>
            </w:r>
            <w:r w:rsidRPr="0041120F">
              <w:rPr>
                <w:rFonts w:asciiTheme="minorHAnsi" w:hAnsiTheme="minorHAnsi"/>
                <w:b/>
                <w:noProof/>
              </w:rPr>
              <w:t>is shaped</w:t>
            </w:r>
            <w:r w:rsidRPr="000E60D1">
              <w:rPr>
                <w:rFonts w:asciiTheme="minorHAnsi" w:hAnsiTheme="minorHAnsi"/>
                <w:b/>
              </w:rPr>
              <w:t xml:space="preserve"> and its substructure determines many of its properties </w:t>
            </w:r>
            <w:r w:rsidRPr="000E60D1">
              <w:rPr>
                <w:rFonts w:asciiTheme="minorHAnsi" w:hAnsiTheme="minorHAnsi"/>
                <w:b/>
              </w:rPr>
              <w:lastRenderedPageBreak/>
              <w:t xml:space="preserve">and </w:t>
            </w:r>
            <w:r w:rsidRPr="007A1400">
              <w:rPr>
                <w:rFonts w:asciiTheme="minorHAnsi" w:hAnsiTheme="minorHAnsi"/>
                <w:b/>
                <w:noProof/>
              </w:rPr>
              <w:t>functions</w:t>
            </w:r>
            <w:r w:rsidRPr="000E60D1">
              <w:rPr>
                <w:rFonts w:asciiTheme="minorHAnsi" w:hAnsiTheme="minorHAnsi"/>
                <w:b/>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rPr>
              <w:lastRenderedPageBreak/>
              <w:t xml:space="preserve">Knowledge of structure and function is essential to successful design.  As such, it is </w:t>
            </w:r>
            <w:r w:rsidRPr="007A1400">
              <w:rPr>
                <w:rFonts w:asciiTheme="minorHAnsi" w:hAnsiTheme="minorHAnsi"/>
                <w:noProof/>
              </w:rPr>
              <w:t>important</w:t>
            </w:r>
            <w:r w:rsidRPr="000E60D1">
              <w:rPr>
                <w:rFonts w:asciiTheme="minorHAnsi" w:hAnsiTheme="minorHAnsi"/>
              </w:rPr>
              <w:t xml:space="preserve"> that students begin </w:t>
            </w:r>
            <w:r>
              <w:rPr>
                <w:rFonts w:asciiTheme="minorHAnsi" w:hAnsiTheme="minorHAnsi"/>
              </w:rPr>
              <w:t xml:space="preserve">an </w:t>
            </w:r>
            <w:r w:rsidRPr="00920824">
              <w:rPr>
                <w:rFonts w:asciiTheme="minorHAnsi" w:hAnsiTheme="minorHAnsi"/>
                <w:noProof/>
              </w:rPr>
              <w:t>investigation</w:t>
            </w:r>
            <w:r w:rsidRPr="000E60D1">
              <w:rPr>
                <w:rFonts w:asciiTheme="minorHAnsi" w:hAnsiTheme="minorHAnsi"/>
              </w:rPr>
              <w:t xml:space="preserve"> of structure and function at an early age.  </w:t>
            </w:r>
            <w:r w:rsidRPr="0041120F">
              <w:rPr>
                <w:rFonts w:asciiTheme="minorHAnsi" w:hAnsiTheme="minorHAnsi"/>
                <w:noProof/>
              </w:rPr>
              <w:t>In early grades, this study takes the form of how shape and stability are related for different structures: braces make a bridge stronger, a deeper bowl holds more water.</w:t>
            </w:r>
            <w:r w:rsidRPr="000E60D1">
              <w:rPr>
                <w:rFonts w:asciiTheme="minorHAnsi" w:hAnsiTheme="minorHAnsi"/>
              </w:rPr>
              <w:t xml:space="preserve">  In upper elementary and middle school, students begin </w:t>
            </w:r>
            <w:r>
              <w:rPr>
                <w:rFonts w:asciiTheme="minorHAnsi" w:hAnsiTheme="minorHAnsi"/>
              </w:rPr>
              <w:t xml:space="preserve">an </w:t>
            </w:r>
            <w:r w:rsidRPr="00920824">
              <w:rPr>
                <w:rFonts w:asciiTheme="minorHAnsi" w:hAnsiTheme="minorHAnsi"/>
                <w:noProof/>
              </w:rPr>
              <w:t>investigation</w:t>
            </w:r>
            <w:r w:rsidRPr="000E60D1">
              <w:rPr>
                <w:rFonts w:asciiTheme="minorHAnsi" w:hAnsiTheme="minorHAnsi"/>
              </w:rPr>
              <w:t xml:space="preserve"> of structures that are not visible to the naked eye: how the </w:t>
            </w:r>
            <w:proofErr w:type="gramStart"/>
            <w:r w:rsidRPr="000E60D1">
              <w:rPr>
                <w:rFonts w:asciiTheme="minorHAnsi" w:hAnsiTheme="minorHAnsi"/>
              </w:rPr>
              <w:t>structure of water and salt molecules relate</w:t>
            </w:r>
            <w:proofErr w:type="gramEnd"/>
            <w:r w:rsidRPr="000E60D1">
              <w:rPr>
                <w:rFonts w:asciiTheme="minorHAnsi" w:hAnsiTheme="minorHAnsi"/>
              </w:rPr>
              <w:t xml:space="preserve"> to solubility, the shape of the continents and plate tectonics. In high school students apply their knowledge of the relationship of structure to function when investigating the structure of the heart and the specific function it performs.</w:t>
            </w:r>
          </w:p>
        </w:tc>
      </w:tr>
      <w:tr w:rsidR="00065C12" w:rsidRPr="000E60D1" w:rsidTr="00167849">
        <w:tc>
          <w:tcPr>
            <w:tcW w:w="13410" w:type="dxa"/>
            <w:shd w:val="clear" w:color="auto" w:fill="BCE2A4"/>
          </w:tcPr>
          <w:p w:rsidR="00065C12" w:rsidRPr="000E60D1" w:rsidRDefault="00065C12" w:rsidP="00167849">
            <w:pPr>
              <w:pBdr>
                <w:top w:val="nil"/>
                <w:left w:val="nil"/>
                <w:bottom w:val="nil"/>
                <w:right w:val="nil"/>
                <w:between w:val="nil"/>
              </w:pBdr>
              <w:rPr>
                <w:rFonts w:asciiTheme="minorHAnsi" w:hAnsiTheme="minorHAnsi"/>
              </w:rPr>
            </w:pPr>
            <w:r w:rsidRPr="000E60D1">
              <w:rPr>
                <w:rFonts w:asciiTheme="minorHAnsi" w:hAnsiTheme="minorHAnsi"/>
                <w:b/>
              </w:rPr>
              <w:t>Stability and change:</w:t>
            </w:r>
            <w:r w:rsidRPr="000E60D1">
              <w:rPr>
                <w:rFonts w:asciiTheme="minorHAnsi" w:hAnsiTheme="minorHAnsi"/>
                <w:i/>
              </w:rPr>
              <w:t xml:space="preserve"> </w:t>
            </w:r>
            <w:r w:rsidRPr="000E60D1">
              <w:rPr>
                <w:rFonts w:asciiTheme="minorHAnsi" w:hAnsiTheme="minorHAnsi"/>
                <w:b/>
              </w:rPr>
              <w:t xml:space="preserve">For natural and built systems alike, conditions of </w:t>
            </w:r>
            <w:r w:rsidRPr="007A1400">
              <w:rPr>
                <w:rFonts w:asciiTheme="minorHAnsi" w:hAnsiTheme="minorHAnsi"/>
                <w:b/>
                <w:noProof/>
              </w:rPr>
              <w:t>stability</w:t>
            </w:r>
            <w:r w:rsidRPr="000E60D1">
              <w:rPr>
                <w:rFonts w:asciiTheme="minorHAnsi" w:hAnsiTheme="minorHAnsi"/>
                <w:b/>
              </w:rPr>
              <w:t xml:space="preserve"> and determinants of rates of change or evolution of a system are critical elements of </w:t>
            </w:r>
            <w:r w:rsidRPr="0041120F">
              <w:rPr>
                <w:rFonts w:asciiTheme="minorHAnsi" w:hAnsiTheme="minorHAnsi"/>
                <w:b/>
                <w:noProof/>
              </w:rPr>
              <w:t>study</w:t>
            </w:r>
            <w:r w:rsidRPr="000E60D1">
              <w:rPr>
                <w:rFonts w:asciiTheme="minorHAnsi" w:hAnsiTheme="minorHAnsi"/>
                <w:b/>
              </w:rPr>
              <w:t xml:space="preserve">.  </w:t>
            </w:r>
          </w:p>
        </w:tc>
      </w:tr>
      <w:tr w:rsidR="00065C12" w:rsidRPr="000E60D1" w:rsidTr="00167849">
        <w:tc>
          <w:tcPr>
            <w:tcW w:w="13410" w:type="dxa"/>
          </w:tcPr>
          <w:p w:rsidR="00065C12" w:rsidRPr="000E60D1" w:rsidRDefault="00065C12" w:rsidP="00167849">
            <w:pPr>
              <w:pBdr>
                <w:top w:val="nil"/>
                <w:left w:val="nil"/>
                <w:bottom w:val="nil"/>
                <w:right w:val="nil"/>
                <w:between w:val="nil"/>
              </w:pBdr>
              <w:rPr>
                <w:rFonts w:asciiTheme="minorHAnsi" w:hAnsiTheme="minorHAnsi"/>
                <w:b/>
              </w:rPr>
            </w:pPr>
            <w:r w:rsidRPr="000E60D1">
              <w:rPr>
                <w:rFonts w:asciiTheme="minorHAnsi" w:hAnsiTheme="minorHAnsi"/>
              </w:rPr>
              <w:t xml:space="preserve">When systems are stable, small disturbances fade away, and the </w:t>
            </w:r>
            <w:r w:rsidRPr="007A1400">
              <w:rPr>
                <w:rFonts w:asciiTheme="minorHAnsi" w:hAnsiTheme="minorHAnsi"/>
                <w:noProof/>
              </w:rPr>
              <w:t>system</w:t>
            </w:r>
            <w:r w:rsidRPr="000E60D1">
              <w:rPr>
                <w:rFonts w:asciiTheme="minorHAnsi" w:hAnsiTheme="minorHAnsi"/>
              </w:rPr>
              <w:t xml:space="preserve"> returns to the stable condition.  In maintaining a stable system, whether it is a natural system or a human design, feedback loops are an essential element. Young children experiment with stability and change as they build with blocks or chart growth.  As they </w:t>
            </w:r>
            <w:r w:rsidRPr="007A1400">
              <w:rPr>
                <w:rFonts w:asciiTheme="minorHAnsi" w:hAnsiTheme="minorHAnsi"/>
                <w:noProof/>
              </w:rPr>
              <w:t>experiment</w:t>
            </w:r>
            <w:r w:rsidRPr="000E60D1">
              <w:rPr>
                <w:rFonts w:asciiTheme="minorHAnsi" w:hAnsiTheme="minorHAnsi"/>
              </w:rPr>
              <w:t xml:space="preserve"> with these concepts, the educator should assist them in </w:t>
            </w:r>
            <w:r w:rsidRPr="007A1400">
              <w:rPr>
                <w:rFonts w:asciiTheme="minorHAnsi" w:hAnsiTheme="minorHAnsi"/>
                <w:noProof/>
              </w:rPr>
              <w:t>building</w:t>
            </w:r>
            <w:r w:rsidRPr="000E60D1">
              <w:rPr>
                <w:rFonts w:asciiTheme="minorHAnsi" w:hAnsiTheme="minorHAnsi"/>
              </w:rPr>
              <w:t xml:space="preserve"> associated language and vocabulary as well as learning to question why some things change</w:t>
            </w:r>
            <w:r>
              <w:rPr>
                <w:rFonts w:asciiTheme="minorHAnsi" w:hAnsiTheme="minorHAnsi"/>
              </w:rPr>
              <w:t>,</w:t>
            </w:r>
            <w:r w:rsidRPr="000E60D1">
              <w:rPr>
                <w:rFonts w:asciiTheme="minorHAnsi" w:hAnsiTheme="minorHAnsi"/>
              </w:rPr>
              <w:t xml:space="preserve"> </w:t>
            </w:r>
            <w:r w:rsidRPr="00920824">
              <w:rPr>
                <w:rFonts w:asciiTheme="minorHAnsi" w:hAnsiTheme="minorHAnsi"/>
                <w:noProof/>
              </w:rPr>
              <w:t>and</w:t>
            </w:r>
            <w:r w:rsidRPr="000E60D1">
              <w:rPr>
                <w:rFonts w:asciiTheme="minorHAnsi" w:hAnsiTheme="minorHAnsi"/>
              </w:rPr>
              <w:t xml:space="preserve"> others stay the same.  In middle school, understanding of stability and change extends beyond those phenomena which are </w:t>
            </w:r>
            <w:r w:rsidRPr="007A1400">
              <w:rPr>
                <w:rFonts w:asciiTheme="minorHAnsi" w:hAnsiTheme="minorHAnsi"/>
                <w:noProof/>
              </w:rPr>
              <w:t>easily</w:t>
            </w:r>
            <w:r w:rsidRPr="000E60D1">
              <w:rPr>
                <w:rFonts w:asciiTheme="minorHAnsi" w:hAnsiTheme="minorHAnsi"/>
              </w:rPr>
              <w:t xml:space="preserve"> visible to </w:t>
            </w:r>
            <w:r w:rsidRPr="0041120F">
              <w:rPr>
                <w:rFonts w:asciiTheme="minorHAnsi" w:hAnsiTheme="minorHAnsi"/>
                <w:noProof/>
              </w:rPr>
              <w:t>more</w:t>
            </w:r>
            <w:r w:rsidRPr="000E60D1">
              <w:rPr>
                <w:rFonts w:asciiTheme="minorHAnsi" w:hAnsiTheme="minorHAnsi"/>
              </w:rPr>
              <w:t xml:space="preserve"> subtle form of </w:t>
            </w:r>
            <w:r w:rsidRPr="007A1400">
              <w:rPr>
                <w:rFonts w:asciiTheme="minorHAnsi" w:hAnsiTheme="minorHAnsi"/>
                <w:noProof/>
              </w:rPr>
              <w:t>stability</w:t>
            </w:r>
            <w:r w:rsidRPr="000E60D1">
              <w:rPr>
                <w:rFonts w:asciiTheme="minorHAnsi" w:hAnsiTheme="minorHAnsi"/>
              </w:rPr>
              <w:t xml:space="preserve"> and change.  By high school, students bring in their knowledge of historical events to explain stability and change over long periods of time, and they also recognize that multiple factors may feed into these concepts of </w:t>
            </w:r>
            <w:r w:rsidRPr="007A1400">
              <w:rPr>
                <w:rFonts w:asciiTheme="minorHAnsi" w:hAnsiTheme="minorHAnsi"/>
                <w:noProof/>
              </w:rPr>
              <w:t>stability</w:t>
            </w:r>
            <w:r w:rsidRPr="000E60D1">
              <w:rPr>
                <w:rFonts w:asciiTheme="minorHAnsi" w:hAnsiTheme="minorHAnsi"/>
              </w:rPr>
              <w:t xml:space="preserve"> and change.</w:t>
            </w:r>
          </w:p>
        </w:tc>
      </w:tr>
    </w:tbl>
    <w:p w:rsidR="00065C12" w:rsidRPr="000E60D1" w:rsidRDefault="00065C12" w:rsidP="00065C12">
      <w:pPr>
        <w:pStyle w:val="Heading2"/>
        <w:rPr>
          <w:rFonts w:asciiTheme="minorHAnsi" w:eastAsia="Cambria" w:hAnsiTheme="minorHAnsi" w:cs="Cambria"/>
          <w:color w:val="auto"/>
        </w:rPr>
      </w:pPr>
    </w:p>
    <w:p w:rsidR="00065C12" w:rsidRDefault="00065C12" w:rsidP="00065C12"/>
    <w:p w:rsidR="00065C12" w:rsidRDefault="00065C12" w:rsidP="00065C12"/>
    <w:p w:rsidR="00065C12" w:rsidRDefault="00065C12" w:rsidP="00065C12"/>
    <w:p w:rsidR="00065C12" w:rsidRPr="000E60D1" w:rsidRDefault="00065C12" w:rsidP="00065C12"/>
    <w:p w:rsidR="00065C12" w:rsidRPr="000E60D1" w:rsidRDefault="00065C12" w:rsidP="00065C12">
      <w:pPr>
        <w:pStyle w:val="Heading2"/>
        <w:rPr>
          <w:rFonts w:asciiTheme="minorHAnsi" w:eastAsia="Cambria" w:hAnsiTheme="minorHAnsi" w:cs="Cambria"/>
          <w:color w:val="auto"/>
        </w:rPr>
      </w:pPr>
      <w:r w:rsidRPr="000E60D1">
        <w:rPr>
          <w:rFonts w:asciiTheme="minorHAnsi" w:eastAsia="Cambria" w:hAnsiTheme="minorHAnsi" w:cs="Cambria"/>
          <w:color w:val="auto"/>
        </w:rPr>
        <w:t>Appendix 2: Science and Engineering Practices</w:t>
      </w:r>
    </w:p>
    <w:p w:rsidR="00065C12" w:rsidRPr="000E60D1" w:rsidRDefault="00065C12" w:rsidP="00065C12">
      <w:pPr>
        <w:tabs>
          <w:tab w:val="left" w:pos="5040"/>
        </w:tabs>
        <w:spacing w:line="240" w:lineRule="auto"/>
        <w:rPr>
          <w:rFonts w:asciiTheme="minorHAnsi" w:eastAsia="Cambria" w:hAnsiTheme="minorHAnsi" w:cs="Cambria"/>
          <w:sz w:val="22"/>
          <w:szCs w:val="22"/>
        </w:rPr>
      </w:pPr>
    </w:p>
    <w:p w:rsidR="00065C12" w:rsidRPr="000E60D1" w:rsidRDefault="00065C12" w:rsidP="00065C12">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science and engineering </w:t>
      </w:r>
      <w:r w:rsidRPr="00A206B8">
        <w:rPr>
          <w:rFonts w:asciiTheme="minorHAnsi" w:eastAsia="Cambria" w:hAnsiTheme="minorHAnsi" w:cs="Cambria"/>
          <w:noProof/>
          <w:sz w:val="22"/>
          <w:szCs w:val="22"/>
        </w:rPr>
        <w:t>practices</w:t>
      </w:r>
      <w:r w:rsidRPr="000E60D1">
        <w:rPr>
          <w:rFonts w:asciiTheme="minorHAnsi" w:eastAsia="Cambria" w:hAnsiTheme="minorHAnsi" w:cs="Cambria"/>
          <w:sz w:val="22"/>
          <w:szCs w:val="22"/>
        </w:rPr>
        <w:t xml:space="preserve"> describe how scientists investigate and build models and theories of the natural world or how engineers design and build systems. They reflect science and engineering as they </w:t>
      </w:r>
      <w:r w:rsidRPr="0041120F">
        <w:rPr>
          <w:rFonts w:asciiTheme="minorHAnsi" w:eastAsia="Cambria" w:hAnsiTheme="minorHAnsi" w:cs="Cambria"/>
          <w:noProof/>
          <w:sz w:val="22"/>
          <w:szCs w:val="22"/>
        </w:rPr>
        <w:t>are practiced</w:t>
      </w:r>
      <w:r w:rsidRPr="000E60D1">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provide evidence to support their </w:t>
      </w:r>
      <w:r w:rsidRPr="00A206B8">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and then communicate their </w:t>
      </w:r>
      <w:r w:rsidRPr="001C697F">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Pr="000E60D1">
        <w:rPr>
          <w:rFonts w:asciiTheme="minorHAnsi" w:eastAsia="Cambria" w:hAnsiTheme="minorHAnsi" w:cs="Cambria"/>
          <w:i/>
          <w:sz w:val="22"/>
          <w:szCs w:val="22"/>
        </w:rPr>
        <w:t>Chapter 4 of A Framework for K-12 Science Education</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critical components of scientific literacy. They are not instructional strategies.</w:t>
      </w:r>
    </w:p>
    <w:p w:rsidR="00065C12" w:rsidRPr="000E60D1" w:rsidRDefault="00065C12" w:rsidP="00065C12">
      <w:pPr>
        <w:tabs>
          <w:tab w:val="left" w:pos="5040"/>
        </w:tabs>
        <w:spacing w:line="240" w:lineRule="auto"/>
        <w:rPr>
          <w:rFonts w:asciiTheme="minorHAnsi" w:eastAsia="Cambria" w:hAnsiTheme="minorHAnsi" w:cs="Cambria"/>
          <w:sz w:val="22"/>
          <w:szCs w:val="22"/>
        </w:rPr>
      </w:pPr>
      <w:bookmarkStart w:id="23" w:name="_Hlk528247333"/>
    </w:p>
    <w:bookmarkEnd w:id="21"/>
    <w:p w:rsidR="00065C12" w:rsidRPr="000E60D1" w:rsidRDefault="00065C12" w:rsidP="00065C12">
      <w:pPr>
        <w:tabs>
          <w:tab w:val="left" w:pos="5040"/>
        </w:tabs>
        <w:spacing w:line="240" w:lineRule="auto"/>
        <w:jc w:val="center"/>
        <w:rPr>
          <w:rFonts w:asciiTheme="minorHAnsi" w:eastAsia="Cambria" w:hAnsiTheme="minorHAnsi" w:cs="Cambria"/>
          <w:sz w:val="22"/>
          <w:szCs w:val="22"/>
        </w:rPr>
      </w:pPr>
      <w:r w:rsidRPr="000E60D1">
        <w:rPr>
          <w:rFonts w:asciiTheme="minorHAnsi" w:eastAsia="Cambria" w:hAnsiTheme="minorHAnsi" w:cs="Cambria"/>
          <w:b/>
          <w:sz w:val="22"/>
          <w:szCs w:val="22"/>
        </w:rPr>
        <w:lastRenderedPageBreak/>
        <w:t>Distinguishing Science &amp; Engineering Practices</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0"/>
        <w:gridCol w:w="5634"/>
        <w:gridCol w:w="5634"/>
      </w:tblGrid>
      <w:tr w:rsidR="00065C12" w:rsidRPr="000E60D1" w:rsidTr="00167849">
        <w:tc>
          <w:tcPr>
            <w:tcW w:w="1800" w:type="dxa"/>
          </w:tcPr>
          <w:p w:rsidR="00065C12" w:rsidRPr="000E60D1" w:rsidRDefault="00065C12" w:rsidP="00167849">
            <w:pPr>
              <w:jc w:val="center"/>
              <w:rPr>
                <w:rFonts w:asciiTheme="minorHAnsi" w:hAnsiTheme="minorHAnsi"/>
                <w:b/>
              </w:rPr>
            </w:pPr>
          </w:p>
        </w:tc>
        <w:tc>
          <w:tcPr>
            <w:tcW w:w="5634" w:type="dxa"/>
          </w:tcPr>
          <w:p w:rsidR="00065C12" w:rsidRPr="000E60D1" w:rsidRDefault="00065C12" w:rsidP="00167849">
            <w:pPr>
              <w:jc w:val="center"/>
              <w:rPr>
                <w:rFonts w:asciiTheme="minorHAnsi" w:hAnsiTheme="minorHAnsi"/>
                <w:b/>
              </w:rPr>
            </w:pPr>
            <w:r w:rsidRPr="000E60D1">
              <w:rPr>
                <w:rFonts w:asciiTheme="minorHAnsi" w:hAnsiTheme="minorHAnsi"/>
                <w:b/>
              </w:rPr>
              <w:t>Science</w:t>
            </w:r>
          </w:p>
        </w:tc>
        <w:tc>
          <w:tcPr>
            <w:tcW w:w="5634" w:type="dxa"/>
          </w:tcPr>
          <w:p w:rsidR="00065C12" w:rsidRPr="000E60D1" w:rsidRDefault="00065C12" w:rsidP="00167849">
            <w:pPr>
              <w:jc w:val="center"/>
              <w:rPr>
                <w:rFonts w:asciiTheme="minorHAnsi" w:hAnsiTheme="minorHAnsi"/>
                <w:b/>
              </w:rPr>
            </w:pPr>
            <w:r w:rsidRPr="000E60D1">
              <w:rPr>
                <w:rFonts w:asciiTheme="minorHAnsi" w:hAnsiTheme="minorHAnsi"/>
                <w:b/>
              </w:rPr>
              <w:t xml:space="preserve">Engineering </w:t>
            </w:r>
          </w:p>
        </w:tc>
      </w:tr>
      <w:tr w:rsidR="00065C12" w:rsidRPr="000E60D1" w:rsidTr="00167849">
        <w:trPr>
          <w:trHeight w:val="1120"/>
        </w:trPr>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t>Ask Questions and Define Problems</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Science often begins with a question about a phenomenon, such as “Why is the sky blue?” or “What causes cancer?” and seeks to develop theories that can provide </w:t>
            </w:r>
            <w:r w:rsidRPr="001C697F">
              <w:rPr>
                <w:rFonts w:asciiTheme="minorHAnsi" w:hAnsiTheme="minorHAnsi"/>
                <w:noProof/>
              </w:rPr>
              <w:t>explanatory</w:t>
            </w:r>
            <w:r w:rsidRPr="000E60D1">
              <w:rPr>
                <w:rFonts w:asciiTheme="minorHAnsi" w:hAnsiTheme="minorHAnsi"/>
              </w:rPr>
              <w:t xml:space="preserve"> answers to such questions. Scientists formulate empirically answerable questions about phenomena; they establish what is already known and determine what </w:t>
            </w:r>
            <w:r w:rsidRPr="001C697F">
              <w:rPr>
                <w:rFonts w:asciiTheme="minorHAnsi" w:hAnsiTheme="minorHAnsi"/>
                <w:noProof/>
              </w:rPr>
              <w:t>questions</w:t>
            </w:r>
            <w:r w:rsidRPr="000E60D1">
              <w:rPr>
                <w:rFonts w:asciiTheme="minorHAnsi" w:hAnsiTheme="minorHAnsi"/>
              </w:rPr>
              <w:t xml:space="preserve"> have yet to </w:t>
            </w:r>
            <w:r w:rsidRPr="0041120F">
              <w:rPr>
                <w:rFonts w:asciiTheme="minorHAnsi" w:hAnsiTheme="minorHAnsi"/>
                <w:noProof/>
              </w:rPr>
              <w:t>be satisfactorily answered</w:t>
            </w:r>
            <w:r w:rsidRPr="000E60D1">
              <w:rPr>
                <w:rFonts w:asciiTheme="minorHAnsi" w:hAnsiTheme="minorHAnsi"/>
              </w:rPr>
              <w:t>.</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Engineering begins with a problem, need, or desire that suggests a problem that needs to be solved. </w:t>
            </w:r>
            <w:r w:rsidRPr="001C697F">
              <w:rPr>
                <w:rFonts w:asciiTheme="minorHAnsi" w:hAnsiTheme="minorHAnsi"/>
                <w:noProof/>
              </w:rPr>
              <w:t>A problem</w:t>
            </w:r>
            <w:r w:rsidRPr="000E60D1">
              <w:rPr>
                <w:rFonts w:asciiTheme="minorHAnsi" w:hAnsiTheme="minorHAnsi"/>
              </w:rPr>
              <w:t xml:space="preserve"> such as reducing the nation’s dependence on fossil fuels may produce multiple engineering problems like designing efficient transportation systems or improved solar cells. Engineers ask questions to define the problem, determine criteria for a successful solution, and identify constraints.</w:t>
            </w:r>
          </w:p>
        </w:tc>
      </w:tr>
      <w:tr w:rsidR="00065C12" w:rsidRPr="000E60D1" w:rsidTr="00167849">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t>Develop and Use Models</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Science often involves constructing and using a variety of models and simulations to help develop explanations about natural phenomena. Models make it possible to go beyond what can </w:t>
            </w:r>
            <w:r w:rsidRPr="0041120F">
              <w:rPr>
                <w:rFonts w:asciiTheme="minorHAnsi" w:hAnsiTheme="minorHAnsi"/>
                <w:noProof/>
              </w:rPr>
              <w:t>be observed</w:t>
            </w:r>
            <w:r w:rsidRPr="000E60D1">
              <w:rPr>
                <w:rFonts w:asciiTheme="minorHAnsi" w:hAnsiTheme="minorHAnsi"/>
              </w:rPr>
              <w:t xml:space="preserve">. Models enable predictions to be made to test </w:t>
            </w:r>
            <w:r w:rsidRPr="001C697F">
              <w:rPr>
                <w:rFonts w:asciiTheme="minorHAnsi" w:hAnsiTheme="minorHAnsi"/>
                <w:noProof/>
              </w:rPr>
              <w:t>hypothetical</w:t>
            </w:r>
            <w:r w:rsidRPr="000E60D1">
              <w:rPr>
                <w:rFonts w:asciiTheme="minorHAnsi" w:hAnsiTheme="minorHAnsi"/>
              </w:rPr>
              <w:t xml:space="preserve"> explanations.</w:t>
            </w:r>
          </w:p>
        </w:tc>
        <w:tc>
          <w:tcPr>
            <w:tcW w:w="5634" w:type="dxa"/>
          </w:tcPr>
          <w:p w:rsidR="00065C12" w:rsidRPr="000E60D1" w:rsidRDefault="00065C12" w:rsidP="00167849">
            <w:pPr>
              <w:rPr>
                <w:rFonts w:asciiTheme="minorHAnsi" w:hAnsiTheme="minorHAnsi"/>
              </w:rPr>
            </w:pPr>
            <w:r w:rsidRPr="000E60D1">
              <w:rPr>
                <w:rFonts w:asciiTheme="minorHAnsi" w:hAnsiTheme="minorHAnsi"/>
              </w:rPr>
              <w:t>Engineering uses models and simulations to analyze existing systems to see where flaws might occur or to test viable solutions to a new problem. Engineers use models of various sorts to test proposed systems and to recognize the strengths and limitations of their designs.</w:t>
            </w:r>
          </w:p>
        </w:tc>
      </w:tr>
      <w:tr w:rsidR="00065C12" w:rsidRPr="000E60D1" w:rsidTr="00167849">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t>Plan and Carry Out Investigations</w:t>
            </w:r>
          </w:p>
        </w:tc>
        <w:tc>
          <w:tcPr>
            <w:tcW w:w="5634" w:type="dxa"/>
          </w:tcPr>
          <w:p w:rsidR="00065C12" w:rsidRPr="000E60D1" w:rsidRDefault="00065C12" w:rsidP="00167849">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may </w:t>
            </w:r>
            <w:r w:rsidRPr="0041120F">
              <w:rPr>
                <w:rFonts w:asciiTheme="minorHAnsi" w:hAnsiTheme="minorHAnsi"/>
                <w:noProof/>
              </w:rPr>
              <w:t>be conducted</w:t>
            </w:r>
            <w:r w:rsidRPr="000E60D1">
              <w:rPr>
                <w:rFonts w:asciiTheme="minorHAnsi" w:hAnsiTheme="minorHAnsi"/>
              </w:rPr>
              <w:t xml:space="preserve"> in the field </w:t>
            </w:r>
            <w:r w:rsidRPr="0041120F">
              <w:rPr>
                <w:rFonts w:asciiTheme="minorHAnsi" w:hAnsiTheme="minorHAnsi"/>
                <w:noProof/>
              </w:rPr>
              <w:t>or</w:t>
            </w:r>
            <w:r w:rsidRPr="000E60D1">
              <w:rPr>
                <w:rFonts w:asciiTheme="minorHAnsi" w:hAnsiTheme="minorHAnsi"/>
              </w:rPr>
              <w:t xml:space="preserve"> the laboratory. Scientists plan and carry out systematic investigations that require the identification of what is to </w:t>
            </w:r>
            <w:r w:rsidRPr="0041120F">
              <w:rPr>
                <w:rFonts w:asciiTheme="minorHAnsi" w:hAnsiTheme="minorHAnsi"/>
                <w:noProof/>
              </w:rPr>
              <w:t>be recorded</w:t>
            </w:r>
            <w:r w:rsidRPr="000E60D1">
              <w:rPr>
                <w:rFonts w:asciiTheme="minorHAnsi" w:hAnsiTheme="minorHAnsi"/>
              </w:rPr>
              <w:t xml:space="preserve"> and, if applicable, what are to </w:t>
            </w:r>
            <w:r w:rsidRPr="0041120F">
              <w:rPr>
                <w:rFonts w:asciiTheme="minorHAnsi" w:hAnsiTheme="minorHAnsi"/>
                <w:noProof/>
              </w:rPr>
              <w:t>be treated</w:t>
            </w:r>
            <w:r w:rsidRPr="000E60D1">
              <w:rPr>
                <w:rFonts w:asciiTheme="minorHAnsi" w:hAnsiTheme="minorHAnsi"/>
              </w:rPr>
              <w:t xml:space="preserve"> as the dependent and independent variables. Observations and data collected are used to test existing theories and explanations or to revise and develop new ones.</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Engineers use investigations to gather data essential for </w:t>
            </w:r>
            <w:r w:rsidRPr="0041120F">
              <w:rPr>
                <w:rFonts w:asciiTheme="minorHAnsi" w:hAnsiTheme="minorHAnsi"/>
                <w:noProof/>
              </w:rPr>
              <w:t>specifying design criteria or parameters and to test</w:t>
            </w:r>
            <w:r w:rsidRPr="000E60D1">
              <w:rPr>
                <w:rFonts w:asciiTheme="minorHAnsi" w:hAnsiTheme="minorHAnsi"/>
              </w:rPr>
              <w:t xml:space="preserve"> their designs. Engineers must identify relevant </w:t>
            </w:r>
            <w:proofErr w:type="gramStart"/>
            <w:r w:rsidRPr="000E60D1">
              <w:rPr>
                <w:rFonts w:asciiTheme="minorHAnsi" w:hAnsiTheme="minorHAnsi"/>
              </w:rPr>
              <w:t>variables,</w:t>
            </w:r>
            <w:proofErr w:type="gramEnd"/>
            <w:r w:rsidRPr="000E60D1">
              <w:rPr>
                <w:rFonts w:asciiTheme="minorHAnsi" w:hAnsiTheme="minorHAnsi"/>
              </w:rPr>
              <w:t xml:space="preserve"> decide how they will be measured, and collect data for analysis. Their investigations help them to </w:t>
            </w:r>
            <w:r w:rsidRPr="001C697F">
              <w:rPr>
                <w:rFonts w:asciiTheme="minorHAnsi" w:hAnsiTheme="minorHAnsi"/>
                <w:noProof/>
              </w:rPr>
              <w:t>identify</w:t>
            </w:r>
            <w:r w:rsidRPr="000E60D1">
              <w:rPr>
                <w:rFonts w:asciiTheme="minorHAnsi" w:hAnsiTheme="minorHAnsi"/>
              </w:rPr>
              <w:t xml:space="preserve"> how effective, efficient, and durable their designs may be under a range of conditions.</w:t>
            </w:r>
          </w:p>
        </w:tc>
      </w:tr>
      <w:tr w:rsidR="00065C12" w:rsidRPr="000E60D1" w:rsidTr="00167849">
        <w:trPr>
          <w:trHeight w:val="2320"/>
        </w:trPr>
        <w:tc>
          <w:tcPr>
            <w:tcW w:w="1800" w:type="dxa"/>
            <w:shd w:val="clear" w:color="auto" w:fill="8BCAD1"/>
          </w:tcPr>
          <w:p w:rsidR="00065C12" w:rsidRPr="00EB2058" w:rsidRDefault="00065C12" w:rsidP="00167849">
            <w:pPr>
              <w:jc w:val="center"/>
              <w:rPr>
                <w:rFonts w:asciiTheme="minorHAnsi" w:hAnsiTheme="minorHAnsi"/>
                <w:b/>
              </w:rPr>
            </w:pPr>
            <w:r>
              <w:rPr>
                <w:rFonts w:asciiTheme="minorHAnsi" w:hAnsiTheme="minorHAnsi"/>
                <w:b/>
              </w:rPr>
              <w:lastRenderedPageBreak/>
              <w:t>Analyze and Interpret Data</w:t>
            </w:r>
          </w:p>
        </w:tc>
        <w:tc>
          <w:tcPr>
            <w:tcW w:w="5634" w:type="dxa"/>
          </w:tcPr>
          <w:p w:rsidR="00065C12" w:rsidRPr="000E60D1" w:rsidRDefault="00065C12" w:rsidP="00167849">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produce data that must be analyzed to derive meaning. Because data usually do not speak for themselves, scientists use a range of tools, including tabulation, graphical interpretation, visualization, and statistical analysis, to identify significant features and patterns in the data, sources of error, and the calculated degree of certainty. Technology makes collecting large data sets </w:t>
            </w:r>
            <w:r w:rsidRPr="007A1400">
              <w:rPr>
                <w:rFonts w:asciiTheme="minorHAnsi" w:hAnsiTheme="minorHAnsi"/>
                <w:noProof/>
              </w:rPr>
              <w:t>easier</w:t>
            </w:r>
            <w:r w:rsidRPr="000E60D1">
              <w:rPr>
                <w:rFonts w:asciiTheme="minorHAnsi" w:hAnsiTheme="minorHAnsi"/>
              </w:rPr>
              <w:t xml:space="preserve"> providing many secondary sources for analysis.</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Engineers analyze data collected during the tests of their designs and investigations; this allows them to compare different solutions and determine how well each one meets specific design criteria; that is, which design best solves the problem within the given constraints. Engineers require a range of tools to identify the </w:t>
            </w:r>
            <w:r w:rsidRPr="007A1400">
              <w:rPr>
                <w:rFonts w:asciiTheme="minorHAnsi" w:hAnsiTheme="minorHAnsi"/>
                <w:noProof/>
              </w:rPr>
              <w:t>major</w:t>
            </w:r>
            <w:r w:rsidRPr="000E60D1">
              <w:rPr>
                <w:rFonts w:asciiTheme="minorHAnsi" w:hAnsiTheme="minorHAnsi"/>
              </w:rPr>
              <w:t xml:space="preserve"> patterns and interpret the results.</w:t>
            </w:r>
          </w:p>
        </w:tc>
      </w:tr>
      <w:tr w:rsidR="00065C12" w:rsidRPr="000E60D1" w:rsidTr="00167849">
        <w:trPr>
          <w:trHeight w:val="2392"/>
        </w:trPr>
        <w:tc>
          <w:tcPr>
            <w:tcW w:w="1800" w:type="dxa"/>
            <w:shd w:val="clear" w:color="auto" w:fill="8BCAD1"/>
          </w:tcPr>
          <w:p w:rsidR="00065C12" w:rsidRPr="000E60D1" w:rsidRDefault="00065C12" w:rsidP="00167849">
            <w:pPr>
              <w:jc w:val="center"/>
              <w:rPr>
                <w:rFonts w:asciiTheme="minorHAnsi" w:hAnsiTheme="minorHAnsi"/>
              </w:rPr>
            </w:pPr>
            <w:r w:rsidRPr="000E60D1">
              <w:rPr>
                <w:rFonts w:asciiTheme="minorHAnsi" w:hAnsiTheme="minorHAnsi"/>
                <w:b/>
              </w:rPr>
              <w:t>Use Mathematics and Computational Thinking</w:t>
            </w:r>
          </w:p>
        </w:tc>
        <w:tc>
          <w:tcPr>
            <w:tcW w:w="5634" w:type="dxa"/>
          </w:tcPr>
          <w:p w:rsidR="00065C12" w:rsidRPr="000E60D1" w:rsidRDefault="00065C12" w:rsidP="00167849">
            <w:pPr>
              <w:rPr>
                <w:rFonts w:asciiTheme="minorHAnsi" w:hAnsiTheme="minorHAnsi"/>
              </w:rPr>
            </w:pPr>
            <w:r w:rsidRPr="000E60D1">
              <w:rPr>
                <w:rFonts w:asciiTheme="minorHAnsi" w:hAnsiTheme="minorHAnsi"/>
              </w:rPr>
              <w:t>In science,</w:t>
            </w:r>
            <w:r w:rsidRPr="000E60D1">
              <w:rPr>
                <w:rFonts w:asciiTheme="minorHAnsi" w:hAnsiTheme="minorHAnsi"/>
                <w:b/>
              </w:rPr>
              <w:t xml:space="preserve"> </w:t>
            </w:r>
            <w:r w:rsidRPr="000E60D1">
              <w:rPr>
                <w:rFonts w:asciiTheme="minorHAnsi" w:hAnsiTheme="minorHAnsi"/>
              </w:rPr>
              <w:t xml:space="preserve">mathematics and computation are fundamental tools for representing physical variables and their relationships. They </w:t>
            </w:r>
            <w:r w:rsidRPr="0041120F">
              <w:rPr>
                <w:rFonts w:asciiTheme="minorHAnsi" w:hAnsiTheme="minorHAnsi"/>
                <w:noProof/>
              </w:rPr>
              <w:t>are used</w:t>
            </w:r>
            <w:r w:rsidRPr="000E60D1">
              <w:rPr>
                <w:rFonts w:asciiTheme="minorHAnsi" w:hAnsiTheme="minorHAnsi"/>
              </w:rPr>
              <w:t xml:space="preserve"> for a range of tasks: constructing simulations, statistically analyzing data, and recognizing, expressing, and applying quantitative relationships. Mathematical and computational approaches enable the behavior of physical systems to be predicted and tested. Statistical techniques are invaluable for assessing the significance of patterns or correlations.</w:t>
            </w:r>
          </w:p>
        </w:tc>
        <w:tc>
          <w:tcPr>
            <w:tcW w:w="5634" w:type="dxa"/>
          </w:tcPr>
          <w:p w:rsidR="00065C12" w:rsidRPr="000E60D1" w:rsidRDefault="00065C12" w:rsidP="00167849">
            <w:pPr>
              <w:rPr>
                <w:rFonts w:asciiTheme="minorHAnsi" w:hAnsiTheme="minorHAnsi"/>
              </w:rPr>
            </w:pPr>
            <w:r w:rsidRPr="000E60D1">
              <w:rPr>
                <w:rFonts w:asciiTheme="minorHAnsi" w:hAnsiTheme="minorHAnsi"/>
              </w:rPr>
              <w:t>In engineering</w:t>
            </w:r>
            <w:r w:rsidRPr="000E60D1">
              <w:rPr>
                <w:rFonts w:asciiTheme="minorHAnsi" w:hAnsiTheme="minorHAnsi"/>
                <w:b/>
              </w:rPr>
              <w:t xml:space="preserve">, </w:t>
            </w:r>
            <w:r w:rsidRPr="000E60D1">
              <w:rPr>
                <w:rFonts w:asciiTheme="minorHAnsi" w:hAnsiTheme="minorHAnsi"/>
              </w:rPr>
              <w:t xml:space="preserve">mathematical and computational representations of established relationships and principles are a fundamental part of </w:t>
            </w:r>
            <w:r w:rsidRPr="0041120F">
              <w:rPr>
                <w:rFonts w:asciiTheme="minorHAnsi" w:hAnsiTheme="minorHAnsi"/>
                <w:noProof/>
              </w:rPr>
              <w:t>design</w:t>
            </w:r>
            <w:r w:rsidRPr="000E60D1">
              <w:rPr>
                <w:rFonts w:asciiTheme="minorHAnsi" w:hAnsiTheme="minorHAnsi"/>
              </w:rPr>
              <w:t xml:space="preserve">. For example, structural engineers create mathematically based analyses of </w:t>
            </w:r>
            <w:r w:rsidRPr="00FF403F">
              <w:rPr>
                <w:rFonts w:asciiTheme="minorHAnsi" w:hAnsiTheme="minorHAnsi"/>
                <w:noProof/>
              </w:rPr>
              <w:t>designs</w:t>
            </w:r>
            <w:r w:rsidRPr="000E60D1">
              <w:rPr>
                <w:rFonts w:asciiTheme="minorHAnsi" w:hAnsiTheme="minorHAnsi"/>
              </w:rPr>
              <w:t xml:space="preserve"> to calculate whether they can stand up to the expected stresses of use and if they can </w:t>
            </w:r>
            <w:r w:rsidRPr="0041120F">
              <w:rPr>
                <w:rFonts w:asciiTheme="minorHAnsi" w:hAnsiTheme="minorHAnsi"/>
                <w:noProof/>
              </w:rPr>
              <w:t>be completed</w:t>
            </w:r>
            <w:r w:rsidRPr="000E60D1">
              <w:rPr>
                <w:rFonts w:asciiTheme="minorHAnsi" w:hAnsiTheme="minorHAnsi"/>
              </w:rPr>
              <w:t xml:space="preserve"> within acceptable budgets. Simulations of designs provide </w:t>
            </w:r>
            <w:r w:rsidRPr="00FF403F">
              <w:rPr>
                <w:rFonts w:asciiTheme="minorHAnsi" w:hAnsiTheme="minorHAnsi"/>
                <w:noProof/>
              </w:rPr>
              <w:t>an effective</w:t>
            </w:r>
            <w:r w:rsidRPr="000E60D1">
              <w:rPr>
                <w:rFonts w:asciiTheme="minorHAnsi" w:hAnsiTheme="minorHAnsi"/>
              </w:rPr>
              <w:t xml:space="preserve"> test bed for the </w:t>
            </w:r>
            <w:r>
              <w:rPr>
                <w:rFonts w:asciiTheme="minorHAnsi" w:hAnsiTheme="minorHAnsi"/>
              </w:rPr>
              <w:t>development.</w:t>
            </w:r>
          </w:p>
        </w:tc>
      </w:tr>
      <w:tr w:rsidR="00065C12" w:rsidRPr="000E60D1" w:rsidTr="00167849">
        <w:trPr>
          <w:trHeight w:val="740"/>
        </w:trPr>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t>Construct Explanations and Design Solutions</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In science, theories are constructed to provide explanatory accounts of phenomena. A theory becomes accepted when it has been shown to be superior to other explanations in the breadth of phenomena it accounts for and in its explanatory coherence. Scientific explanations are explicit applications of theory to a specific situation or phenomenon, perhaps with a theory-based model for the system under study. The goal for students is to </w:t>
            </w:r>
            <w:r w:rsidRPr="000E60D1">
              <w:rPr>
                <w:rFonts w:asciiTheme="minorHAnsi" w:hAnsiTheme="minorHAnsi"/>
              </w:rPr>
              <w:lastRenderedPageBreak/>
              <w:t>construct logically coherent explanations of phenomena that incorporate their current understanding of science, or a model that represents it, and are consistent with the available evidence.</w:t>
            </w:r>
          </w:p>
        </w:tc>
        <w:tc>
          <w:tcPr>
            <w:tcW w:w="5634" w:type="dxa"/>
          </w:tcPr>
          <w:p w:rsidR="00065C12" w:rsidRPr="000E60D1" w:rsidRDefault="00065C12" w:rsidP="00167849">
            <w:pPr>
              <w:rPr>
                <w:rFonts w:asciiTheme="minorHAnsi" w:hAnsiTheme="minorHAnsi"/>
              </w:rPr>
            </w:pPr>
            <w:r w:rsidRPr="000E60D1">
              <w:rPr>
                <w:rFonts w:asciiTheme="minorHAnsi" w:hAnsiTheme="minorHAnsi"/>
              </w:rPr>
              <w:lastRenderedPageBreak/>
              <w:t>Engineering design is</w:t>
            </w:r>
            <w:r w:rsidRPr="000E60D1">
              <w:rPr>
                <w:rFonts w:asciiTheme="minorHAnsi" w:hAnsiTheme="minorHAnsi"/>
                <w:b/>
              </w:rPr>
              <w:t xml:space="preserve"> </w:t>
            </w:r>
            <w:r w:rsidRPr="000E60D1">
              <w:rPr>
                <w:rFonts w:asciiTheme="minorHAnsi" w:hAnsiTheme="minorHAnsi"/>
              </w:rPr>
              <w:t xml:space="preserve">a systematic process for solving engineering problems and </w:t>
            </w:r>
            <w:r w:rsidRPr="0041120F">
              <w:rPr>
                <w:rFonts w:asciiTheme="minorHAnsi" w:hAnsiTheme="minorHAnsi"/>
                <w:noProof/>
              </w:rPr>
              <w:t>is based</w:t>
            </w:r>
            <w:r w:rsidRPr="000E60D1">
              <w:rPr>
                <w:rFonts w:asciiTheme="minorHAnsi" w:hAnsiTheme="minorHAnsi"/>
              </w:rPr>
              <w:t xml:space="preserve"> on scientific knowledge and models of the material world. Each proposed solution results from a process of balancing competing criteria of desired functions, feasibility, cost, safety, </w:t>
            </w:r>
            <w:r>
              <w:rPr>
                <w:rFonts w:asciiTheme="minorHAnsi" w:hAnsiTheme="minorHAnsi"/>
              </w:rPr>
              <w:t>a</w:t>
            </w:r>
            <w:r w:rsidRPr="00A206B8">
              <w:rPr>
                <w:rFonts w:asciiTheme="minorHAnsi" w:hAnsiTheme="minorHAnsi"/>
                <w:noProof/>
              </w:rPr>
              <w:t>esthetics</w:t>
            </w:r>
            <w:r w:rsidRPr="000E60D1">
              <w:rPr>
                <w:rFonts w:asciiTheme="minorHAnsi" w:hAnsiTheme="minorHAnsi"/>
              </w:rPr>
              <w:t xml:space="preserve">, and compliance with legal requirements. There is usually no single best solution but rather a range of solutions. The optimal solution often depends on the criteria used for making </w:t>
            </w:r>
            <w:r w:rsidRPr="000E60D1">
              <w:rPr>
                <w:rFonts w:asciiTheme="minorHAnsi" w:hAnsiTheme="minorHAnsi"/>
              </w:rPr>
              <w:lastRenderedPageBreak/>
              <w:t>evaluations.</w:t>
            </w:r>
          </w:p>
        </w:tc>
      </w:tr>
      <w:tr w:rsidR="00065C12" w:rsidRPr="000E60D1" w:rsidTr="00167849">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lastRenderedPageBreak/>
              <w:t>Engage in Argument from Evidence</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In science, reasoning and argument are essential for identifying the strengths and weaknesses of a line of thinking and for finding the best explanation for a phenomenon. Scientists must defend their explanations, formulate evidence, based on a solid foundation of data, examine their </w:t>
            </w:r>
            <w:r w:rsidRPr="0041120F">
              <w:rPr>
                <w:rFonts w:asciiTheme="minorHAnsi" w:hAnsiTheme="minorHAnsi"/>
                <w:noProof/>
              </w:rPr>
              <w:t>own</w:t>
            </w:r>
            <w:r w:rsidRPr="000E60D1">
              <w:rPr>
                <w:rFonts w:asciiTheme="minorHAnsi" w:hAnsiTheme="minorHAnsi"/>
              </w:rPr>
              <w:t xml:space="preserve"> understanding in light of the evidence and comments offered by others, and collaborate with peers in searching for the best explanation for the phenomenon </w:t>
            </w:r>
            <w:r w:rsidRPr="0041120F">
              <w:rPr>
                <w:rFonts w:asciiTheme="minorHAnsi" w:hAnsiTheme="minorHAnsi"/>
                <w:noProof/>
              </w:rPr>
              <w:t>being investigated</w:t>
            </w:r>
            <w:r w:rsidRPr="000E60D1">
              <w:rPr>
                <w:rFonts w:asciiTheme="minorHAnsi" w:hAnsiTheme="minorHAnsi"/>
              </w:rPr>
              <w:t>.</w:t>
            </w:r>
          </w:p>
        </w:tc>
        <w:tc>
          <w:tcPr>
            <w:tcW w:w="5634" w:type="dxa"/>
          </w:tcPr>
          <w:p w:rsidR="00065C12" w:rsidRPr="000E60D1" w:rsidRDefault="00065C12" w:rsidP="00167849">
            <w:pPr>
              <w:rPr>
                <w:rFonts w:asciiTheme="minorHAnsi" w:hAnsiTheme="minorHAnsi"/>
              </w:rPr>
            </w:pPr>
            <w:r w:rsidRPr="000E60D1">
              <w:rPr>
                <w:rFonts w:asciiTheme="minorHAnsi" w:hAnsiTheme="minorHAnsi"/>
              </w:rPr>
              <w:t xml:space="preserve">In engineering, reasoning and argument are essential for finding the best possible solution to a problem. Engineers collaborate with their peers throughout the design process, with a critical stage being the selection of the most promising solution among a field of competing ideas. Engineers use systematic methods to compare alternatives, formulate evidence, based on test data, make arguments from evidence to defend their conclusions, evaluate </w:t>
            </w:r>
            <w:r w:rsidRPr="0041120F">
              <w:rPr>
                <w:rFonts w:asciiTheme="minorHAnsi" w:hAnsiTheme="minorHAnsi"/>
                <w:noProof/>
              </w:rPr>
              <w:t>critically the ideas of others</w:t>
            </w:r>
            <w:r w:rsidRPr="000E60D1">
              <w:rPr>
                <w:rFonts w:asciiTheme="minorHAnsi" w:hAnsiTheme="minorHAnsi"/>
              </w:rPr>
              <w:t>, and revise their designs to achieve the best solution to the problem at hand.</w:t>
            </w:r>
          </w:p>
        </w:tc>
      </w:tr>
      <w:tr w:rsidR="00065C12" w:rsidRPr="000E60D1" w:rsidTr="00167849">
        <w:trPr>
          <w:trHeight w:val="3103"/>
        </w:trPr>
        <w:tc>
          <w:tcPr>
            <w:tcW w:w="1800" w:type="dxa"/>
            <w:shd w:val="clear" w:color="auto" w:fill="8BCAD1"/>
          </w:tcPr>
          <w:p w:rsidR="00065C12" w:rsidRPr="000E60D1" w:rsidRDefault="00065C12" w:rsidP="00167849">
            <w:pPr>
              <w:jc w:val="center"/>
              <w:rPr>
                <w:rFonts w:asciiTheme="minorHAnsi" w:hAnsiTheme="minorHAnsi"/>
                <w:b/>
              </w:rPr>
            </w:pPr>
            <w:r w:rsidRPr="000E60D1">
              <w:rPr>
                <w:rFonts w:asciiTheme="minorHAnsi" w:hAnsiTheme="minorHAnsi"/>
                <w:b/>
              </w:rPr>
              <w:t>Obtain, Evaluate, and Communicate Information</w:t>
            </w:r>
          </w:p>
        </w:tc>
        <w:tc>
          <w:tcPr>
            <w:tcW w:w="5634" w:type="dxa"/>
          </w:tcPr>
          <w:p w:rsidR="00065C12" w:rsidRPr="000E60D1" w:rsidRDefault="00065C12" w:rsidP="00167849">
            <w:pPr>
              <w:rPr>
                <w:rFonts w:asciiTheme="minorHAnsi" w:hAnsiTheme="minorHAnsi"/>
              </w:rPr>
            </w:pPr>
            <w:r w:rsidRPr="000E60D1">
              <w:rPr>
                <w:rFonts w:asciiTheme="minorHAnsi" w:hAnsiTheme="minorHAnsi"/>
              </w:rPr>
              <w:t>Science</w:t>
            </w:r>
            <w:r w:rsidRPr="000E60D1">
              <w:rPr>
                <w:rFonts w:asciiTheme="minorHAnsi" w:hAnsiTheme="minorHAnsi"/>
                <w:b/>
              </w:rPr>
              <w:t xml:space="preserve"> </w:t>
            </w:r>
            <w:r w:rsidRPr="000E60D1">
              <w:rPr>
                <w:rFonts w:asciiTheme="minorHAnsi" w:hAnsiTheme="minorHAnsi"/>
              </w:rPr>
              <w:t>cannot advance if scientists are unable to communicate their findings clearly and persuasively or to learn about the findings of others. Scientists need to express their ideas, orally and in writing, using tables, diagrams, graphs, drawings, equations, or models and by engaging in discussions with peers. Scientists need to be able to derive meaning from texts (such as papers, the internet, symposia, and lectures) to evaluate the scientific</w:t>
            </w:r>
            <w:r w:rsidRPr="000E60D1">
              <w:rPr>
                <w:rFonts w:asciiTheme="minorHAnsi" w:hAnsiTheme="minorHAnsi"/>
                <w:b/>
              </w:rPr>
              <w:t xml:space="preserve"> </w:t>
            </w:r>
            <w:r w:rsidRPr="000E60D1">
              <w:rPr>
                <w:rFonts w:asciiTheme="minorHAnsi" w:hAnsiTheme="minorHAnsi"/>
              </w:rPr>
              <w:t>validity of the information and to integrate that information with existing theories or explanations. Scientists routinely use technologies to extend the possibilities for collaboration and communication.</w:t>
            </w:r>
          </w:p>
          <w:p w:rsidR="00065C12" w:rsidRPr="000E60D1" w:rsidRDefault="00065C12" w:rsidP="00167849">
            <w:pPr>
              <w:rPr>
                <w:rFonts w:asciiTheme="minorHAnsi" w:hAnsiTheme="minorHAnsi"/>
              </w:rPr>
            </w:pPr>
          </w:p>
        </w:tc>
        <w:tc>
          <w:tcPr>
            <w:tcW w:w="5634" w:type="dxa"/>
          </w:tcPr>
          <w:p w:rsidR="00065C12" w:rsidRPr="000E60D1" w:rsidRDefault="00065C12" w:rsidP="00167849">
            <w:pPr>
              <w:rPr>
                <w:rFonts w:asciiTheme="minorHAnsi" w:hAnsiTheme="minorHAnsi"/>
              </w:rPr>
            </w:pPr>
            <w:r w:rsidRPr="000E60D1">
              <w:rPr>
                <w:rFonts w:asciiTheme="minorHAnsi" w:hAnsiTheme="minorHAnsi"/>
              </w:rPr>
              <w:lastRenderedPageBreak/>
              <w:t>Engineers</w:t>
            </w:r>
            <w:r w:rsidRPr="000E60D1">
              <w:rPr>
                <w:rFonts w:asciiTheme="minorHAnsi" w:hAnsiTheme="minorHAnsi"/>
                <w:b/>
              </w:rPr>
              <w:t xml:space="preserve"> </w:t>
            </w:r>
            <w:r w:rsidRPr="000E60D1">
              <w:rPr>
                <w:rFonts w:asciiTheme="minorHAnsi" w:hAnsiTheme="minorHAnsi"/>
              </w:rPr>
              <w:t xml:space="preserve">cannot produce new or improved technologies if the advantages of their designs </w:t>
            </w:r>
            <w:r w:rsidRPr="0041120F">
              <w:rPr>
                <w:rFonts w:asciiTheme="minorHAnsi" w:hAnsiTheme="minorHAnsi"/>
                <w:noProof/>
              </w:rPr>
              <w:t>are not communicated</w:t>
            </w:r>
            <w:r w:rsidRPr="000E60D1">
              <w:rPr>
                <w:rFonts w:asciiTheme="minorHAnsi" w:hAnsiTheme="minorHAnsi"/>
              </w:rPr>
              <w:t xml:space="preserve"> clearly and persuasively. Engineers need to express their ideas, orally and in writing, using tables, graphs, drawings, or models and by engaging in discussions with peers. Engineers need to be able to derive meaning from colleagues’ texts, evaluate the information, and apply it usefully. Engineers routinely use technologies to extend the possibilities for collaboration and communication.</w:t>
            </w:r>
          </w:p>
        </w:tc>
      </w:tr>
    </w:tbl>
    <w:p w:rsidR="00065C12" w:rsidRPr="000E60D1" w:rsidRDefault="00065C12" w:rsidP="00065C12">
      <w:pPr>
        <w:tabs>
          <w:tab w:val="left" w:pos="9180"/>
        </w:tabs>
        <w:spacing w:line="240" w:lineRule="auto"/>
        <w:ind w:right="-187"/>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lastRenderedPageBreak/>
        <w:t xml:space="preserve">    </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 xml:space="preserve">Adapted from Box 3-2, National Research Council. </w:t>
      </w:r>
      <w:proofErr w:type="gramStart"/>
      <w:r w:rsidRPr="000E60D1">
        <w:rPr>
          <w:rFonts w:asciiTheme="minorHAnsi" w:eastAsia="Cambria" w:hAnsiTheme="minorHAnsi" w:cs="Cambria"/>
          <w:sz w:val="22"/>
          <w:szCs w:val="22"/>
        </w:rPr>
        <w:t>pages</w:t>
      </w:r>
      <w:proofErr w:type="gramEnd"/>
      <w:r w:rsidRPr="000E60D1">
        <w:rPr>
          <w:rFonts w:asciiTheme="minorHAnsi" w:eastAsia="Cambria" w:hAnsiTheme="minorHAnsi" w:cs="Cambria"/>
          <w:sz w:val="22"/>
          <w:szCs w:val="22"/>
        </w:rPr>
        <w:t xml:space="preserve"> 50-53</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b/>
          <w:sz w:val="22"/>
          <w:szCs w:val="22"/>
        </w:rPr>
      </w:pPr>
      <w:r w:rsidRPr="000E60D1">
        <w:rPr>
          <w:rFonts w:asciiTheme="minorHAnsi" w:hAnsiTheme="minorHAnsi"/>
        </w:rPr>
        <w:br w:type="page"/>
      </w:r>
    </w:p>
    <w:p w:rsidR="00065C12" w:rsidRPr="00D870E6" w:rsidRDefault="00065C12" w:rsidP="00065C12">
      <w:pPr>
        <w:pStyle w:val="Heading2"/>
        <w:rPr>
          <w:rFonts w:asciiTheme="minorHAnsi" w:eastAsia="Cambria" w:hAnsiTheme="minorHAnsi" w:cs="Cambria"/>
          <w:color w:val="auto"/>
        </w:rPr>
      </w:pPr>
      <w:bookmarkStart w:id="24" w:name="_2sioyqq" w:colFirst="0" w:colLast="0"/>
      <w:bookmarkEnd w:id="23"/>
      <w:bookmarkEnd w:id="24"/>
      <w:r w:rsidRPr="000E60D1">
        <w:rPr>
          <w:rFonts w:asciiTheme="minorHAnsi" w:eastAsia="Cambria" w:hAnsiTheme="minorHAnsi" w:cs="Cambria"/>
          <w:color w:val="auto"/>
        </w:rPr>
        <w:lastRenderedPageBreak/>
        <w:t>Appendix 3: Core Ideas</w:t>
      </w:r>
    </w:p>
    <w:p w:rsidR="00065C12" w:rsidRPr="000E60D1" w:rsidRDefault="00065C12" w:rsidP="00065C12">
      <w:pPr>
        <w:rPr>
          <w:rFonts w:asciiTheme="minorHAnsi" w:eastAsia="Cambria" w:hAnsiTheme="minorHAnsi" w:cs="Cambria"/>
          <w:sz w:val="20"/>
          <w:szCs w:val="20"/>
        </w:rPr>
      </w:pPr>
      <w:bookmarkStart w:id="25" w:name="_17nz8yj" w:colFirst="0" w:colLast="0"/>
      <w:bookmarkEnd w:id="25"/>
      <w:r w:rsidRPr="000E60D1">
        <w:rPr>
          <w:rFonts w:asciiTheme="minorHAnsi" w:eastAsia="Cambria" w:hAnsiTheme="minorHAnsi" w:cs="Cambria"/>
          <w:sz w:val="20"/>
          <w:szCs w:val="20"/>
        </w:rPr>
        <w:t xml:space="preserve">The core ideas encompass the content that occurs at each grade and provides the background knowledge for students to develop sense-making around phenomena. The core ideas center </w:t>
      </w:r>
      <w:proofErr w:type="gramStart"/>
      <w:r w:rsidRPr="000E60D1">
        <w:rPr>
          <w:rFonts w:asciiTheme="minorHAnsi" w:eastAsia="Cambria" w:hAnsiTheme="minorHAnsi" w:cs="Cambria"/>
          <w:sz w:val="20"/>
          <w:szCs w:val="20"/>
        </w:rPr>
        <w:t>around</w:t>
      </w:r>
      <w:proofErr w:type="gramEnd"/>
      <w:r w:rsidRPr="000E60D1">
        <w:rPr>
          <w:rFonts w:asciiTheme="minorHAnsi" w:eastAsia="Cambria" w:hAnsiTheme="minorHAnsi" w:cs="Cambria"/>
          <w:sz w:val="20"/>
          <w:szCs w:val="20"/>
        </w:rPr>
        <w:t xml:space="preserve"> understanding the causes of </w:t>
      </w:r>
      <w:r w:rsidRPr="00B777A1">
        <w:rPr>
          <w:rFonts w:asciiTheme="minorHAnsi" w:eastAsia="Cambria" w:hAnsiTheme="minorHAnsi" w:cs="Cambria"/>
          <w:noProof/>
          <w:sz w:val="20"/>
          <w:szCs w:val="20"/>
        </w:rPr>
        <w:t>phenomena</w:t>
      </w:r>
      <w:r w:rsidRPr="000E60D1">
        <w:rPr>
          <w:rFonts w:asciiTheme="minorHAnsi" w:eastAsia="Cambria" w:hAnsiTheme="minorHAnsi" w:cs="Cambria"/>
          <w:sz w:val="20"/>
          <w:szCs w:val="20"/>
        </w:rPr>
        <w:t xml:space="preserve"> in physical, earth and space, and life science; the principles, theories, and models that support that understanding; engineering and technological applications; and societal implications. The Arizona Science Standards integrate learning progressions from </w:t>
      </w:r>
      <w:r w:rsidRPr="000E60D1">
        <w:rPr>
          <w:rFonts w:asciiTheme="minorHAnsi" w:eastAsia="Cambria" w:hAnsiTheme="minorHAnsi" w:cs="Cambria"/>
          <w:i/>
          <w:sz w:val="20"/>
          <w:szCs w:val="20"/>
        </w:rPr>
        <w:t>A Framework for K-12 Science Education</w:t>
      </w:r>
      <w:r w:rsidRPr="000E60D1">
        <w:rPr>
          <w:rFonts w:asciiTheme="minorHAnsi" w:eastAsia="Cambria" w:hAnsiTheme="minorHAnsi" w:cs="Cambria"/>
          <w:sz w:val="20"/>
          <w:szCs w:val="20"/>
        </w:rPr>
        <w:t xml:space="preserve"> </w:t>
      </w:r>
      <w:hyperlink w:anchor="_3tm4grq">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vertAlign w:val="superscript"/>
        </w:rPr>
        <w:t xml:space="preserve"> </w:t>
      </w:r>
      <w:r w:rsidRPr="000E60D1">
        <w:rPr>
          <w:rFonts w:asciiTheme="minorHAnsi" w:eastAsia="Cambria" w:hAnsiTheme="minorHAnsi" w:cs="Cambria"/>
          <w:sz w:val="20"/>
          <w:szCs w:val="20"/>
        </w:rPr>
        <w:t xml:space="preserve">to build a coherent </w:t>
      </w:r>
      <w:r w:rsidRPr="00B777A1">
        <w:rPr>
          <w:rFonts w:asciiTheme="minorHAnsi" w:eastAsia="Cambria" w:hAnsiTheme="minorHAnsi" w:cs="Cambria"/>
          <w:noProof/>
          <w:sz w:val="20"/>
          <w:szCs w:val="20"/>
        </w:rPr>
        <w:t>progression</w:t>
      </w:r>
      <w:r w:rsidRPr="000E60D1">
        <w:rPr>
          <w:rFonts w:asciiTheme="minorHAnsi" w:eastAsia="Cambria" w:hAnsiTheme="minorHAnsi" w:cs="Cambria"/>
          <w:sz w:val="20"/>
          <w:szCs w:val="20"/>
        </w:rPr>
        <w:t xml:space="preserve"> of learning for these core ideas from elementary school through high school. The following </w:t>
      </w:r>
      <w:r>
        <w:rPr>
          <w:rFonts w:asciiTheme="minorHAnsi" w:eastAsia="Cambria" w:hAnsiTheme="minorHAnsi" w:cs="Cambria"/>
          <w:sz w:val="20"/>
          <w:szCs w:val="20"/>
        </w:rPr>
        <w:t>thirteen</w:t>
      </w:r>
      <w:r w:rsidRPr="000E60D1">
        <w:rPr>
          <w:rFonts w:asciiTheme="minorHAnsi" w:eastAsia="Cambria" w:hAnsiTheme="minorHAnsi" w:cs="Cambria"/>
          <w:sz w:val="20"/>
          <w:szCs w:val="20"/>
        </w:rPr>
        <w:t xml:space="preserve"> big ideas for knowing science and using science </w:t>
      </w:r>
      <w:r w:rsidRPr="0041120F">
        <w:rPr>
          <w:rFonts w:asciiTheme="minorHAnsi" w:eastAsia="Cambria" w:hAnsiTheme="minorHAnsi" w:cs="Cambria"/>
          <w:noProof/>
          <w:sz w:val="20"/>
          <w:szCs w:val="20"/>
        </w:rPr>
        <w:t>are adapted</w:t>
      </w:r>
      <w:r w:rsidRPr="000E60D1">
        <w:rPr>
          <w:rFonts w:asciiTheme="minorHAnsi" w:eastAsia="Cambria" w:hAnsiTheme="minorHAnsi" w:cs="Cambria"/>
          <w:sz w:val="20"/>
          <w:szCs w:val="20"/>
        </w:rPr>
        <w:t xml:space="preserve"> from </w:t>
      </w:r>
      <w:r w:rsidRPr="000E60D1">
        <w:rPr>
          <w:rFonts w:asciiTheme="minorHAnsi" w:eastAsia="Cambria" w:hAnsiTheme="minorHAnsi" w:cs="Cambria"/>
          <w:i/>
          <w:sz w:val="20"/>
          <w:szCs w:val="20"/>
        </w:rPr>
        <w:t>Working with Big Ideas of Science Education</w:t>
      </w:r>
      <w:hyperlink w:anchor="_3tm4grq">
        <w:r w:rsidRPr="000E60D1">
          <w:rPr>
            <w:rFonts w:asciiTheme="minorHAnsi" w:eastAsia="Cambria" w:hAnsiTheme="minorHAnsi" w:cs="Cambria"/>
            <w:sz w:val="20"/>
            <w:szCs w:val="20"/>
            <w:u w:val="single"/>
            <w:vertAlign w:val="superscript"/>
          </w:rPr>
          <w:t>2</w:t>
        </w:r>
      </w:hyperlink>
      <w:r w:rsidRPr="000E60D1">
        <w:rPr>
          <w:rFonts w:asciiTheme="minorHAnsi" w:eastAsia="Cambria" w:hAnsiTheme="minorHAnsi" w:cs="Cambria"/>
          <w:sz w:val="20"/>
          <w:szCs w:val="20"/>
        </w:rPr>
        <w:t xml:space="preserve"> and represent student understanding of each core idea at the end of high school.</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5"/>
        <w:gridCol w:w="8905"/>
      </w:tblGrid>
      <w:tr w:rsidR="00065C12" w:rsidRPr="000E60D1" w:rsidTr="00167849">
        <w:tc>
          <w:tcPr>
            <w:tcW w:w="4045" w:type="dxa"/>
            <w:shd w:val="clear" w:color="auto" w:fill="A6A6A6"/>
          </w:tcPr>
          <w:p w:rsidR="00065C12" w:rsidRPr="000E60D1" w:rsidRDefault="00065C12" w:rsidP="00167849">
            <w:pPr>
              <w:pStyle w:val="Heading2"/>
              <w:rPr>
                <w:rFonts w:asciiTheme="minorHAnsi" w:hAnsiTheme="minorHAnsi"/>
                <w:color w:val="auto"/>
              </w:rPr>
            </w:pPr>
            <w:r w:rsidRPr="000E60D1">
              <w:rPr>
                <w:rFonts w:asciiTheme="minorHAnsi" w:hAnsiTheme="minorHAnsi"/>
                <w:color w:val="auto"/>
              </w:rPr>
              <w:t>Core Ideas for Knowing Science</w:t>
            </w:r>
          </w:p>
        </w:tc>
        <w:tc>
          <w:tcPr>
            <w:tcW w:w="8905" w:type="dxa"/>
            <w:shd w:val="clear" w:color="auto" w:fill="A6A6A6"/>
          </w:tcPr>
          <w:p w:rsidR="00065C12" w:rsidRPr="000E60D1" w:rsidRDefault="00065C12" w:rsidP="00167849">
            <w:pPr>
              <w:pStyle w:val="Heading2"/>
              <w:rPr>
                <w:rFonts w:asciiTheme="minorHAnsi" w:hAnsiTheme="minorHAnsi"/>
                <w:color w:val="auto"/>
              </w:rPr>
            </w:pPr>
          </w:p>
        </w:tc>
      </w:tr>
      <w:tr w:rsidR="00065C12" w:rsidRPr="000E60D1" w:rsidTr="00167849">
        <w:tc>
          <w:tcPr>
            <w:tcW w:w="4045"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 xml:space="preserve">P1: All matter in the Universe </w:t>
            </w:r>
            <w:r w:rsidRPr="0041120F">
              <w:rPr>
                <w:rFonts w:asciiTheme="minorHAnsi" w:hAnsiTheme="minorHAnsi"/>
                <w:b/>
                <w:noProof/>
              </w:rPr>
              <w:t>is made</w:t>
            </w:r>
            <w:r w:rsidRPr="000E60D1">
              <w:rPr>
                <w:rFonts w:asciiTheme="minorHAnsi" w:hAnsiTheme="minorHAnsi"/>
                <w:b/>
              </w:rPr>
              <w:t xml:space="preserve"> of </w:t>
            </w:r>
            <w:r w:rsidRPr="00B777A1">
              <w:rPr>
                <w:rFonts w:asciiTheme="minorHAnsi" w:hAnsiTheme="minorHAnsi"/>
                <w:b/>
                <w:noProof/>
              </w:rPr>
              <w:t>very small</w:t>
            </w:r>
            <w:r w:rsidRPr="000E60D1">
              <w:rPr>
                <w:rFonts w:asciiTheme="minorHAnsi" w:hAnsiTheme="minorHAnsi"/>
                <w:b/>
              </w:rPr>
              <w:t xml:space="preserve"> particles.</w:t>
            </w:r>
          </w:p>
        </w:tc>
        <w:tc>
          <w:tcPr>
            <w:tcW w:w="8905" w:type="dxa"/>
          </w:tcPr>
          <w:p w:rsidR="00065C12" w:rsidRPr="000E60D1" w:rsidRDefault="00065C12" w:rsidP="00167849">
            <w:pPr>
              <w:rPr>
                <w:rFonts w:asciiTheme="minorHAnsi" w:hAnsiTheme="minorHAnsi"/>
              </w:rPr>
            </w:pPr>
            <w:r w:rsidRPr="000E60D1">
              <w:rPr>
                <w:rFonts w:asciiTheme="minorHAnsi" w:hAnsiTheme="minorHAnsi"/>
              </w:rPr>
              <w:t xml:space="preserve">Atoms are the building blocks of all </w:t>
            </w:r>
            <w:r w:rsidRPr="00066E4E">
              <w:rPr>
                <w:rFonts w:asciiTheme="minorHAnsi" w:hAnsiTheme="minorHAnsi"/>
                <w:noProof/>
              </w:rPr>
              <w:t>normal</w:t>
            </w:r>
            <w:r w:rsidRPr="000E60D1">
              <w:rPr>
                <w:rFonts w:asciiTheme="minorHAnsi" w:hAnsiTheme="minorHAnsi"/>
              </w:rPr>
              <w:t xml:space="preserve"> matter, living and nonliving. The behavior and arrangement of the </w:t>
            </w:r>
            <w:r w:rsidRPr="00066E4E">
              <w:rPr>
                <w:rFonts w:asciiTheme="minorHAnsi" w:hAnsiTheme="minorHAnsi"/>
                <w:noProof/>
              </w:rPr>
              <w:t>atoms</w:t>
            </w:r>
            <w:r w:rsidRPr="000E60D1">
              <w:rPr>
                <w:rFonts w:asciiTheme="minorHAnsi" w:hAnsiTheme="minorHAnsi"/>
              </w:rPr>
              <w:t xml:space="preserve"> </w:t>
            </w:r>
            <w:r w:rsidRPr="0041120F">
              <w:rPr>
                <w:rFonts w:asciiTheme="minorHAnsi" w:hAnsiTheme="minorHAnsi"/>
                <w:noProof/>
              </w:rPr>
              <w:t>explains</w:t>
            </w:r>
            <w:r w:rsidRPr="000E60D1">
              <w:rPr>
                <w:rFonts w:asciiTheme="minorHAnsi" w:hAnsiTheme="minorHAnsi"/>
              </w:rPr>
              <w:t xml:space="preserve"> the properties of different materials. In chemical </w:t>
            </w:r>
            <w:r w:rsidRPr="0041120F">
              <w:rPr>
                <w:rFonts w:asciiTheme="minorHAnsi" w:hAnsiTheme="minorHAnsi"/>
                <w:noProof/>
              </w:rPr>
              <w:t>reactions</w:t>
            </w:r>
            <w:r w:rsidRPr="000E60D1">
              <w:rPr>
                <w:rFonts w:asciiTheme="minorHAnsi" w:hAnsiTheme="minorHAnsi"/>
              </w:rPr>
              <w:t xml:space="preserve"> atoms are rearranged to form new substances. Each </w:t>
            </w:r>
            <w:r w:rsidRPr="00066E4E">
              <w:rPr>
                <w:rFonts w:asciiTheme="minorHAnsi" w:hAnsiTheme="minorHAnsi"/>
                <w:noProof/>
              </w:rPr>
              <w:t>atom</w:t>
            </w:r>
            <w:r w:rsidRPr="000E60D1">
              <w:rPr>
                <w:rFonts w:asciiTheme="minorHAnsi" w:hAnsiTheme="minorHAnsi"/>
              </w:rPr>
              <w:t xml:space="preserve"> has a nucleus, containing neutrons and protons, surrounded by electrons. The opposite electric charges of protons and electrons attract each other, keeping </w:t>
            </w:r>
            <w:r w:rsidRPr="00066E4E">
              <w:rPr>
                <w:rFonts w:asciiTheme="minorHAnsi" w:hAnsiTheme="minorHAnsi"/>
                <w:noProof/>
              </w:rPr>
              <w:t>atoms</w:t>
            </w:r>
            <w:r w:rsidRPr="000E60D1">
              <w:rPr>
                <w:rFonts w:asciiTheme="minorHAnsi" w:hAnsiTheme="minorHAnsi"/>
              </w:rPr>
              <w:t xml:space="preserve"> together and accounting for the formation of some compounds. </w:t>
            </w:r>
            <w:r w:rsidRPr="000E60D1">
              <w:rPr>
                <w:rFonts w:asciiTheme="minorHAnsi" w:hAnsiTheme="minorHAnsi"/>
                <w:highlight w:val="red"/>
              </w:rPr>
              <w:t xml:space="preserve"> </w:t>
            </w:r>
          </w:p>
        </w:tc>
      </w:tr>
      <w:tr w:rsidR="00065C12" w:rsidRPr="000E60D1" w:rsidTr="00167849">
        <w:tc>
          <w:tcPr>
            <w:tcW w:w="4045"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P2: Objects can affect other objects at a distance.</w:t>
            </w:r>
          </w:p>
        </w:tc>
        <w:tc>
          <w:tcPr>
            <w:tcW w:w="8905" w:type="dxa"/>
          </w:tcPr>
          <w:p w:rsidR="00065C12" w:rsidRPr="000E60D1" w:rsidRDefault="00065C12" w:rsidP="00167849">
            <w:pPr>
              <w:rPr>
                <w:rFonts w:asciiTheme="minorHAnsi" w:hAnsiTheme="minorHAnsi"/>
                <w:b/>
                <w:vertAlign w:val="superscript"/>
              </w:rPr>
            </w:pPr>
            <w:r w:rsidRPr="000E60D1">
              <w:rPr>
                <w:rFonts w:asciiTheme="minorHAnsi" w:hAnsiTheme="minorHAnsi"/>
              </w:rPr>
              <w:t xml:space="preserve">All objects </w:t>
            </w:r>
            <w:r w:rsidRPr="0041120F">
              <w:rPr>
                <w:rFonts w:asciiTheme="minorHAnsi" w:hAnsiTheme="minorHAnsi"/>
                <w:noProof/>
              </w:rPr>
              <w:t>have an effect on</w:t>
            </w:r>
            <w:r w:rsidRPr="000E60D1">
              <w:rPr>
                <w:rFonts w:asciiTheme="minorHAnsi" w:hAnsiTheme="minorHAnsi"/>
              </w:rPr>
              <w:t xml:space="preserve"> other objects without being in contact with them. In some cases, the effect travels out from the source to the receiver in the form of radiation such as visible light. In other cases, action at a distance </w:t>
            </w:r>
            <w:r w:rsidRPr="0041120F">
              <w:rPr>
                <w:rFonts w:asciiTheme="minorHAnsi" w:hAnsiTheme="minorHAnsi"/>
                <w:noProof/>
              </w:rPr>
              <w:t>is explained</w:t>
            </w:r>
            <w:r w:rsidRPr="000E60D1">
              <w:rPr>
                <w:rFonts w:asciiTheme="minorHAnsi" w:hAnsiTheme="minorHAnsi"/>
              </w:rPr>
              <w:t xml:space="preserve"> </w:t>
            </w:r>
            <w:r w:rsidRPr="0041120F">
              <w:rPr>
                <w:rFonts w:asciiTheme="minorHAnsi" w:hAnsiTheme="minorHAnsi"/>
                <w:noProof/>
              </w:rPr>
              <w:t>in terms of</w:t>
            </w:r>
            <w:r w:rsidRPr="000E60D1">
              <w:rPr>
                <w:rFonts w:asciiTheme="minorHAnsi" w:hAnsiTheme="minorHAnsi"/>
              </w:rPr>
              <w:t xml:space="preserve"> the existence of a field of influence between objects, such as a magnetic, electric, or gravitational field. Gravity is a universal force of attraction between all objects, however large or small, keeping the planets in orbit around the Sun and causing </w:t>
            </w:r>
            <w:r w:rsidRPr="00066E4E">
              <w:rPr>
                <w:rFonts w:asciiTheme="minorHAnsi" w:hAnsiTheme="minorHAnsi"/>
                <w:noProof/>
              </w:rPr>
              <w:t>terrestrial</w:t>
            </w:r>
            <w:r w:rsidRPr="000E60D1">
              <w:rPr>
                <w:rFonts w:asciiTheme="minorHAnsi" w:hAnsiTheme="minorHAnsi"/>
              </w:rPr>
              <w:t xml:space="preserve"> objects to fall towards the center of the Earth. </w:t>
            </w:r>
          </w:p>
        </w:tc>
      </w:tr>
      <w:tr w:rsidR="00065C12" w:rsidRPr="000E60D1" w:rsidTr="00167849">
        <w:tc>
          <w:tcPr>
            <w:tcW w:w="4045"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P3: Changing the movement of an object requires a net force to be acting on it.</w:t>
            </w:r>
          </w:p>
        </w:tc>
        <w:tc>
          <w:tcPr>
            <w:tcW w:w="8905" w:type="dxa"/>
          </w:tcPr>
          <w:p w:rsidR="00065C12" w:rsidRPr="000E60D1" w:rsidRDefault="00065C12" w:rsidP="00167849">
            <w:pPr>
              <w:rPr>
                <w:rFonts w:asciiTheme="minorHAnsi" w:hAnsiTheme="minorHAnsi"/>
                <w:b/>
                <w:vertAlign w:val="superscript"/>
              </w:rPr>
            </w:pPr>
            <w:proofErr w:type="gramStart"/>
            <w:r w:rsidRPr="000E60D1">
              <w:rPr>
                <w:rFonts w:asciiTheme="minorHAnsi" w:hAnsiTheme="minorHAnsi"/>
              </w:rPr>
              <w:t>A force</w:t>
            </w:r>
            <w:proofErr w:type="gramEnd"/>
            <w:r w:rsidRPr="000E60D1">
              <w:rPr>
                <w:rFonts w:asciiTheme="minorHAnsi" w:hAnsiTheme="minorHAnsi"/>
              </w:rPr>
              <w:t xml:space="preserve"> acting on an object </w:t>
            </w:r>
            <w:r w:rsidRPr="009B4FBF">
              <w:rPr>
                <w:rFonts w:asciiTheme="minorHAnsi" w:hAnsiTheme="minorHAnsi"/>
                <w:noProof/>
              </w:rPr>
              <w:t>is not seen</w:t>
            </w:r>
            <w:r w:rsidRPr="000E60D1">
              <w:rPr>
                <w:rFonts w:asciiTheme="minorHAnsi" w:hAnsiTheme="minorHAnsi"/>
              </w:rPr>
              <w:t xml:space="preserve"> directly but </w:t>
            </w:r>
            <w:r w:rsidRPr="00702DC7">
              <w:rPr>
                <w:rFonts w:asciiTheme="minorHAnsi" w:hAnsiTheme="minorHAnsi"/>
                <w:noProof/>
              </w:rPr>
              <w:t>is detected</w:t>
            </w:r>
            <w:r w:rsidRPr="000E60D1">
              <w:rPr>
                <w:rFonts w:asciiTheme="minorHAnsi" w:hAnsiTheme="minorHAnsi"/>
              </w:rPr>
              <w:t xml:space="preserve"> by its effect on the object’s motion or shape. If an object is not moving, the forces acting on it are equal in size and opposite in direction, balancing each other. Since gravity affects all objects on Earth, there is always another force opposing gravity when an object is at rest. Unbalanced forces cause </w:t>
            </w:r>
            <w:r w:rsidRPr="00702DC7">
              <w:rPr>
                <w:rFonts w:asciiTheme="minorHAnsi" w:hAnsiTheme="minorHAnsi"/>
                <w:noProof/>
              </w:rPr>
              <w:t>change</w:t>
            </w:r>
            <w:r w:rsidRPr="000E60D1">
              <w:rPr>
                <w:rFonts w:asciiTheme="minorHAnsi" w:hAnsiTheme="minorHAnsi"/>
              </w:rPr>
              <w:t xml:space="preserve"> in movement in the direction of the net force. When opposing forces acting on an object are not in the same </w:t>
            </w:r>
            <w:r w:rsidRPr="00702DC7">
              <w:rPr>
                <w:rFonts w:asciiTheme="minorHAnsi" w:hAnsiTheme="minorHAnsi"/>
                <w:noProof/>
              </w:rPr>
              <w:t>line</w:t>
            </w:r>
            <w:r w:rsidRPr="000E60D1">
              <w:rPr>
                <w:rFonts w:asciiTheme="minorHAnsi" w:hAnsiTheme="minorHAnsi"/>
              </w:rPr>
              <w:t xml:space="preserve"> they cause the </w:t>
            </w:r>
            <w:r w:rsidRPr="00066E4E">
              <w:rPr>
                <w:rFonts w:asciiTheme="minorHAnsi" w:hAnsiTheme="minorHAnsi"/>
                <w:noProof/>
              </w:rPr>
              <w:t>object</w:t>
            </w:r>
            <w:r w:rsidRPr="000E60D1">
              <w:rPr>
                <w:rFonts w:asciiTheme="minorHAnsi" w:hAnsiTheme="minorHAnsi"/>
              </w:rPr>
              <w:t xml:space="preserve"> to turn or twist. This effect </w:t>
            </w:r>
            <w:r w:rsidRPr="00702DC7">
              <w:rPr>
                <w:rFonts w:asciiTheme="minorHAnsi" w:hAnsiTheme="minorHAnsi"/>
                <w:noProof/>
              </w:rPr>
              <w:t>is used</w:t>
            </w:r>
            <w:r w:rsidRPr="000E60D1">
              <w:rPr>
                <w:rFonts w:asciiTheme="minorHAnsi" w:hAnsiTheme="minorHAnsi"/>
              </w:rPr>
              <w:t xml:space="preserve"> in some simple machines.</w:t>
            </w:r>
          </w:p>
        </w:tc>
      </w:tr>
      <w:tr w:rsidR="00065C12" w:rsidRPr="000E60D1" w:rsidTr="00167849">
        <w:tc>
          <w:tcPr>
            <w:tcW w:w="4045" w:type="dxa"/>
            <w:shd w:val="clear" w:color="auto" w:fill="FDEADA"/>
          </w:tcPr>
          <w:p w:rsidR="00065C12" w:rsidRPr="000E60D1" w:rsidRDefault="00065C12" w:rsidP="00167849">
            <w:pPr>
              <w:rPr>
                <w:rFonts w:asciiTheme="minorHAnsi" w:hAnsiTheme="minorHAnsi"/>
                <w:b/>
              </w:rPr>
            </w:pPr>
            <w:r w:rsidRPr="000E60D1">
              <w:rPr>
                <w:rFonts w:asciiTheme="minorHAnsi" w:hAnsiTheme="minorHAnsi"/>
                <w:b/>
              </w:rPr>
              <w:t xml:space="preserve">P4: The total amount of energy in a </w:t>
            </w:r>
            <w:r w:rsidRPr="000E60D1">
              <w:rPr>
                <w:rFonts w:asciiTheme="minorHAnsi" w:hAnsiTheme="minorHAnsi"/>
                <w:b/>
              </w:rPr>
              <w:lastRenderedPageBreak/>
              <w:t>closed system is always the same but can be transferred from one energy store to another during an event.</w:t>
            </w:r>
          </w:p>
        </w:tc>
        <w:tc>
          <w:tcPr>
            <w:tcW w:w="8905" w:type="dxa"/>
          </w:tcPr>
          <w:p w:rsidR="00065C12" w:rsidRPr="000E60D1" w:rsidRDefault="00065C12" w:rsidP="00167849">
            <w:pPr>
              <w:rPr>
                <w:rFonts w:asciiTheme="minorHAnsi" w:hAnsiTheme="minorHAnsi"/>
                <w:b/>
              </w:rPr>
            </w:pPr>
            <w:r w:rsidRPr="000E60D1">
              <w:rPr>
                <w:rFonts w:asciiTheme="minorHAnsi" w:hAnsiTheme="minorHAnsi"/>
              </w:rPr>
              <w:lastRenderedPageBreak/>
              <w:t xml:space="preserve">The total amount of energy in the Universe is always the same but can be transferred </w:t>
            </w:r>
            <w:r w:rsidRPr="000E60D1">
              <w:rPr>
                <w:rFonts w:asciiTheme="minorHAnsi" w:hAnsiTheme="minorHAnsi"/>
              </w:rPr>
              <w:lastRenderedPageBreak/>
              <w:t>from one energy store to another during an event. Many processes or events involve changes and require an energy source to make them</w:t>
            </w:r>
            <w:r w:rsidRPr="000E60D1">
              <w:rPr>
                <w:rFonts w:asciiTheme="minorHAnsi" w:hAnsiTheme="minorHAnsi"/>
                <w:b/>
              </w:rPr>
              <w:t xml:space="preserve"> </w:t>
            </w:r>
            <w:r w:rsidRPr="000E60D1">
              <w:rPr>
                <w:rFonts w:asciiTheme="minorHAnsi" w:hAnsiTheme="minorHAnsi"/>
              </w:rPr>
              <w:t xml:space="preserve">happen. Energy can be transferred from one body or group of </w:t>
            </w:r>
            <w:r w:rsidRPr="00066E4E">
              <w:rPr>
                <w:rFonts w:asciiTheme="minorHAnsi" w:hAnsiTheme="minorHAnsi"/>
                <w:noProof/>
              </w:rPr>
              <w:t>bodies</w:t>
            </w:r>
            <w:r w:rsidRPr="000E60D1">
              <w:rPr>
                <w:rFonts w:asciiTheme="minorHAnsi" w:hAnsiTheme="minorHAnsi"/>
              </w:rPr>
              <w:t xml:space="preserve"> to another in</w:t>
            </w:r>
            <w:r w:rsidRPr="000E60D1">
              <w:rPr>
                <w:rFonts w:asciiTheme="minorHAnsi" w:hAnsiTheme="minorHAnsi"/>
                <w:b/>
              </w:rPr>
              <w:t xml:space="preserve"> </w:t>
            </w:r>
            <w:r w:rsidRPr="000E60D1">
              <w:rPr>
                <w:rFonts w:asciiTheme="minorHAnsi" w:hAnsiTheme="minorHAnsi"/>
              </w:rPr>
              <w:t xml:space="preserve">various ways. In these processes, some </w:t>
            </w:r>
            <w:r w:rsidRPr="00066E4E">
              <w:rPr>
                <w:rFonts w:asciiTheme="minorHAnsi" w:hAnsiTheme="minorHAnsi"/>
                <w:noProof/>
              </w:rPr>
              <w:t>energy</w:t>
            </w:r>
            <w:r w:rsidRPr="000E60D1">
              <w:rPr>
                <w:rFonts w:asciiTheme="minorHAnsi" w:hAnsiTheme="minorHAnsi"/>
              </w:rPr>
              <w:t xml:space="preserve"> becomes less easy to use. Energy cannot</w:t>
            </w:r>
            <w:r w:rsidRPr="000E60D1">
              <w:rPr>
                <w:rFonts w:asciiTheme="minorHAnsi" w:hAnsiTheme="minorHAnsi"/>
                <w:b/>
              </w:rPr>
              <w:t xml:space="preserve"> </w:t>
            </w:r>
            <w:r w:rsidRPr="000E60D1">
              <w:rPr>
                <w:rFonts w:asciiTheme="minorHAnsi" w:hAnsiTheme="minorHAnsi"/>
              </w:rPr>
              <w:t>be created or destroyed.</w:t>
            </w:r>
          </w:p>
        </w:tc>
      </w:tr>
    </w:tbl>
    <w:p w:rsidR="00065C12" w:rsidRPr="000E60D1" w:rsidRDefault="00065C12" w:rsidP="00065C12">
      <w:pPr>
        <w:rPr>
          <w:rFonts w:asciiTheme="minorHAnsi" w:eastAsia="Cambria" w:hAnsiTheme="minorHAnsi" w:cs="Cambria"/>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5"/>
        <w:gridCol w:w="8905"/>
      </w:tblGrid>
      <w:tr w:rsidR="00065C12" w:rsidRPr="000E60D1" w:rsidTr="00167849">
        <w:tc>
          <w:tcPr>
            <w:tcW w:w="4045" w:type="dxa"/>
            <w:shd w:val="clear" w:color="auto" w:fill="DBEEF3"/>
          </w:tcPr>
          <w:p w:rsidR="00065C12" w:rsidRPr="000E60D1" w:rsidRDefault="00065C12" w:rsidP="00167849">
            <w:pPr>
              <w:rPr>
                <w:rFonts w:asciiTheme="minorHAnsi" w:hAnsiTheme="minorHAnsi"/>
                <w:b/>
              </w:rPr>
            </w:pPr>
            <w:r w:rsidRPr="000E60D1">
              <w:rPr>
                <w:rFonts w:asciiTheme="minorHAnsi" w:hAnsiTheme="minorHAnsi"/>
                <w:b/>
              </w:rPr>
              <w:t>E1: The composition of the Earth and its atmosphere and the natural and human processes occurring within them shape the Earth’s surface and its climate.</w:t>
            </w:r>
          </w:p>
        </w:tc>
        <w:tc>
          <w:tcPr>
            <w:tcW w:w="8905" w:type="dxa"/>
          </w:tcPr>
          <w:p w:rsidR="00065C12" w:rsidRPr="000E60D1" w:rsidRDefault="00065C12" w:rsidP="00167849">
            <w:pPr>
              <w:rPr>
                <w:rFonts w:asciiTheme="minorHAnsi" w:hAnsiTheme="minorHAnsi"/>
                <w:vertAlign w:val="superscript"/>
              </w:rPr>
            </w:pPr>
            <w:r w:rsidRPr="000E60D1">
              <w:rPr>
                <w:rFonts w:asciiTheme="minorHAnsi" w:hAnsiTheme="minorHAnsi"/>
              </w:rPr>
              <w:t xml:space="preserve">Radiation from the Sun heats the Earth’s surface and causes convection currents in the air and oceans creating climates. Below the surface, heat from the Earth’s interior causes movement in the molten rock. </w:t>
            </w:r>
            <w:r w:rsidRPr="0041120F">
              <w:rPr>
                <w:rFonts w:asciiTheme="minorHAnsi" w:hAnsiTheme="minorHAnsi"/>
                <w:noProof/>
              </w:rPr>
              <w:t>This</w:t>
            </w:r>
            <w:r w:rsidRPr="000E60D1">
              <w:rPr>
                <w:rFonts w:asciiTheme="minorHAnsi" w:hAnsiTheme="minorHAnsi"/>
              </w:rPr>
              <w:t xml:space="preserve"> </w:t>
            </w:r>
            <w:r w:rsidRPr="00702DC7">
              <w:rPr>
                <w:rFonts w:asciiTheme="minorHAnsi" w:hAnsiTheme="minorHAnsi"/>
                <w:noProof/>
              </w:rPr>
              <w:t>in turn</w:t>
            </w:r>
            <w:r w:rsidRPr="000E60D1">
              <w:rPr>
                <w:rFonts w:asciiTheme="minorHAnsi" w:hAnsiTheme="minorHAnsi"/>
              </w:rPr>
              <w:t xml:space="preserve"> leads to movement of the plates which form the Earth’s crust, creating volcanoes and earthquakes. The solid surface is constantly changing through the formation and weathering of rock.</w:t>
            </w:r>
          </w:p>
        </w:tc>
      </w:tr>
      <w:tr w:rsidR="00065C12" w:rsidRPr="000E60D1" w:rsidTr="00167849">
        <w:tc>
          <w:tcPr>
            <w:tcW w:w="4045" w:type="dxa"/>
            <w:shd w:val="clear" w:color="auto" w:fill="DBEEF3"/>
          </w:tcPr>
          <w:p w:rsidR="00065C12" w:rsidRPr="000E60D1" w:rsidRDefault="00065C12" w:rsidP="00167849">
            <w:pPr>
              <w:rPr>
                <w:rFonts w:asciiTheme="minorHAnsi" w:hAnsiTheme="minorHAnsi"/>
                <w:b/>
              </w:rPr>
            </w:pPr>
            <w:r w:rsidRPr="000E60D1">
              <w:rPr>
                <w:rFonts w:asciiTheme="minorHAnsi" w:hAnsiTheme="minorHAnsi"/>
                <w:b/>
              </w:rPr>
              <w:t>E2: The Earth and our solar system are a very small part of one of many galaxies within the Universe.</w:t>
            </w:r>
          </w:p>
        </w:tc>
        <w:tc>
          <w:tcPr>
            <w:tcW w:w="8905" w:type="dxa"/>
          </w:tcPr>
          <w:p w:rsidR="00065C12" w:rsidRPr="000E60D1" w:rsidRDefault="00065C12" w:rsidP="00167849">
            <w:pPr>
              <w:rPr>
                <w:rFonts w:asciiTheme="minorHAnsi" w:hAnsiTheme="minorHAnsi"/>
                <w:b/>
              </w:rPr>
            </w:pPr>
            <w:r w:rsidRPr="000E60D1">
              <w:rPr>
                <w:rFonts w:asciiTheme="minorHAnsi" w:hAnsiTheme="minorHAnsi"/>
              </w:rPr>
              <w:t xml:space="preserve">Our Sun and eight planets and other smaller objects orbiting it comprise the solar system. Day and night and the seasons are explained by the orientation and rotation of the Earth as it moves </w:t>
            </w:r>
            <w:r w:rsidRPr="00702DC7">
              <w:rPr>
                <w:rFonts w:asciiTheme="minorHAnsi" w:hAnsiTheme="minorHAnsi"/>
                <w:noProof/>
              </w:rPr>
              <w:t>round</w:t>
            </w:r>
            <w:r w:rsidRPr="000E60D1">
              <w:rPr>
                <w:rFonts w:asciiTheme="minorHAnsi" w:hAnsiTheme="minorHAnsi"/>
              </w:rPr>
              <w:t xml:space="preserve"> the Sun. The solar system is part of a galaxy of stars, gas, and dust. It is one of many billions in the Universe, enormous distances apart. Many stars appear to have planets.</w:t>
            </w:r>
          </w:p>
        </w:tc>
      </w:tr>
    </w:tbl>
    <w:p w:rsidR="00065C12" w:rsidRPr="000E60D1" w:rsidRDefault="00065C12" w:rsidP="00065C12">
      <w:pPr>
        <w:rPr>
          <w:rFonts w:asciiTheme="minorHAnsi" w:eastAsia="Cambria" w:hAnsiTheme="minorHAnsi" w:cs="Cambria"/>
          <w:sz w:val="22"/>
          <w:szCs w:val="22"/>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5"/>
        <w:gridCol w:w="8905"/>
      </w:tblGrid>
      <w:tr w:rsidR="00065C12" w:rsidRPr="000E60D1" w:rsidTr="00167849">
        <w:tc>
          <w:tcPr>
            <w:tcW w:w="4045" w:type="dxa"/>
            <w:shd w:val="clear" w:color="auto" w:fill="D7E3BC"/>
          </w:tcPr>
          <w:p w:rsidR="00065C12" w:rsidRPr="000E60D1" w:rsidRDefault="00065C12" w:rsidP="00167849">
            <w:pPr>
              <w:rPr>
                <w:rFonts w:asciiTheme="minorHAnsi" w:hAnsiTheme="minorHAnsi"/>
                <w:b/>
              </w:rPr>
            </w:pPr>
            <w:r w:rsidRPr="000E60D1">
              <w:rPr>
                <w:rFonts w:asciiTheme="minorHAnsi" w:hAnsiTheme="minorHAnsi"/>
                <w:b/>
              </w:rPr>
              <w:t xml:space="preserve">L1: Organisms are organized on a cellular basis and have a finite </w:t>
            </w:r>
            <w:r w:rsidRPr="00702DC7">
              <w:rPr>
                <w:rFonts w:asciiTheme="minorHAnsi" w:hAnsiTheme="minorHAnsi"/>
                <w:b/>
                <w:noProof/>
              </w:rPr>
              <w:t>life span</w:t>
            </w:r>
            <w:r w:rsidRPr="000E60D1">
              <w:rPr>
                <w:rFonts w:asciiTheme="minorHAnsi" w:hAnsiTheme="minorHAnsi"/>
                <w:b/>
              </w:rPr>
              <w:t>.</w:t>
            </w:r>
          </w:p>
        </w:tc>
        <w:tc>
          <w:tcPr>
            <w:tcW w:w="8905" w:type="dxa"/>
          </w:tcPr>
          <w:p w:rsidR="00065C12" w:rsidRPr="000E60D1" w:rsidRDefault="00065C12" w:rsidP="00167849">
            <w:pPr>
              <w:rPr>
                <w:rFonts w:asciiTheme="minorHAnsi" w:hAnsiTheme="minorHAnsi"/>
                <w:b/>
              </w:rPr>
            </w:pPr>
            <w:r w:rsidRPr="000E60D1">
              <w:rPr>
                <w:rFonts w:asciiTheme="minorHAnsi" w:hAnsiTheme="minorHAnsi"/>
              </w:rPr>
              <w:t xml:space="preserve">All organisms </w:t>
            </w:r>
            <w:r w:rsidRPr="00702DC7">
              <w:rPr>
                <w:rFonts w:asciiTheme="minorHAnsi" w:hAnsiTheme="minorHAnsi"/>
                <w:noProof/>
              </w:rPr>
              <w:t>are constituted</w:t>
            </w:r>
            <w:r w:rsidRPr="000E60D1">
              <w:rPr>
                <w:rFonts w:asciiTheme="minorHAnsi" w:hAnsiTheme="minorHAnsi"/>
              </w:rPr>
              <w:t xml:space="preserve"> of one or more cells. </w:t>
            </w:r>
            <w:proofErr w:type="spellStart"/>
            <w:r w:rsidRPr="000E60D1">
              <w:rPr>
                <w:rFonts w:asciiTheme="minorHAnsi" w:hAnsiTheme="minorHAnsi"/>
              </w:rPr>
              <w:t>Multicellular</w:t>
            </w:r>
            <w:proofErr w:type="spellEnd"/>
            <w:r w:rsidRPr="000E60D1">
              <w:rPr>
                <w:rFonts w:asciiTheme="minorHAnsi" w:hAnsiTheme="minorHAnsi"/>
              </w:rPr>
              <w:t xml:space="preserve"> organisms have cells that </w:t>
            </w:r>
            <w:r w:rsidRPr="00702DC7">
              <w:rPr>
                <w:rFonts w:asciiTheme="minorHAnsi" w:hAnsiTheme="minorHAnsi"/>
                <w:noProof/>
              </w:rPr>
              <w:t>are differentiated</w:t>
            </w:r>
            <w:r w:rsidRPr="000E60D1">
              <w:rPr>
                <w:rFonts w:asciiTheme="minorHAnsi" w:hAnsiTheme="minorHAnsi"/>
              </w:rPr>
              <w:t xml:space="preserve"> according to their function. All the basic functions of life are the result of what happens inside the cells which make up an organism. Growth is the result of multiple cell divisions.</w:t>
            </w:r>
          </w:p>
        </w:tc>
      </w:tr>
      <w:tr w:rsidR="00065C12" w:rsidRPr="000E60D1" w:rsidTr="00167849">
        <w:tc>
          <w:tcPr>
            <w:tcW w:w="4045" w:type="dxa"/>
            <w:shd w:val="clear" w:color="auto" w:fill="D7E3BC"/>
          </w:tcPr>
          <w:p w:rsidR="00065C12" w:rsidRPr="000E60D1" w:rsidRDefault="00065C12" w:rsidP="00167849">
            <w:pPr>
              <w:rPr>
                <w:rFonts w:asciiTheme="minorHAnsi" w:hAnsiTheme="minorHAnsi"/>
                <w:b/>
              </w:rPr>
            </w:pPr>
            <w:r w:rsidRPr="000E60D1">
              <w:rPr>
                <w:rFonts w:asciiTheme="minorHAnsi" w:hAnsiTheme="minorHAnsi"/>
                <w:b/>
              </w:rPr>
              <w:t>L2: Organisms require a supply of energy and materials for which they often depend on, or compete with, other organisms.</w:t>
            </w:r>
          </w:p>
        </w:tc>
        <w:tc>
          <w:tcPr>
            <w:tcW w:w="8905" w:type="dxa"/>
          </w:tcPr>
          <w:p w:rsidR="00065C12" w:rsidRPr="000E60D1" w:rsidRDefault="00065C12" w:rsidP="00167849">
            <w:pPr>
              <w:rPr>
                <w:rFonts w:asciiTheme="minorHAnsi" w:hAnsiTheme="minorHAnsi"/>
                <w:b/>
              </w:rPr>
            </w:pPr>
            <w:r w:rsidRPr="000E60D1">
              <w:rPr>
                <w:rFonts w:asciiTheme="minorHAnsi" w:hAnsiTheme="minorHAnsi"/>
              </w:rPr>
              <w:t xml:space="preserve">Food provides materials and energy for organisms to carry out the basic functions of life and to grow. Green plants and some bacteria </w:t>
            </w:r>
            <w:r w:rsidRPr="00DB6D90">
              <w:rPr>
                <w:rFonts w:asciiTheme="minorHAnsi" w:hAnsiTheme="minorHAnsi"/>
                <w:noProof/>
              </w:rPr>
              <w:t>are able to</w:t>
            </w:r>
            <w:r w:rsidRPr="000E60D1">
              <w:rPr>
                <w:rFonts w:asciiTheme="minorHAnsi" w:hAnsiTheme="minorHAnsi"/>
              </w:rPr>
              <w:t xml:space="preserve"> use energy from the Sun to generate complex food molecules. Animals obtain energy by breaking down complex food molecules and are ultimately dependent on producers as their source of energy. In any ecosystem, there is competition among species for the energy resources and materials they need to live and reproduce.</w:t>
            </w:r>
          </w:p>
        </w:tc>
      </w:tr>
      <w:tr w:rsidR="00065C12" w:rsidRPr="000E60D1" w:rsidTr="00167849">
        <w:tc>
          <w:tcPr>
            <w:tcW w:w="4045" w:type="dxa"/>
            <w:shd w:val="clear" w:color="auto" w:fill="D7E3BC"/>
          </w:tcPr>
          <w:p w:rsidR="00065C12" w:rsidRPr="000E60D1" w:rsidRDefault="00065C12" w:rsidP="00167849">
            <w:pPr>
              <w:rPr>
                <w:rFonts w:asciiTheme="minorHAnsi" w:hAnsiTheme="minorHAnsi"/>
                <w:b/>
              </w:rPr>
            </w:pPr>
            <w:r w:rsidRPr="000E60D1">
              <w:rPr>
                <w:rFonts w:asciiTheme="minorHAnsi" w:hAnsiTheme="minorHAnsi"/>
                <w:b/>
              </w:rPr>
              <w:t xml:space="preserve">L3: Genetic information is passed down from one generation of </w:t>
            </w:r>
            <w:r w:rsidRPr="000E60D1">
              <w:rPr>
                <w:rFonts w:asciiTheme="minorHAnsi" w:hAnsiTheme="minorHAnsi"/>
                <w:b/>
              </w:rPr>
              <w:lastRenderedPageBreak/>
              <w:t>organisms to another.</w:t>
            </w:r>
          </w:p>
        </w:tc>
        <w:tc>
          <w:tcPr>
            <w:tcW w:w="8905" w:type="dxa"/>
          </w:tcPr>
          <w:p w:rsidR="00065C12" w:rsidRPr="000E60D1" w:rsidRDefault="00065C12" w:rsidP="00167849">
            <w:pPr>
              <w:rPr>
                <w:rFonts w:asciiTheme="minorHAnsi" w:hAnsiTheme="minorHAnsi"/>
                <w:b/>
              </w:rPr>
            </w:pPr>
            <w:r w:rsidRPr="000E60D1">
              <w:rPr>
                <w:rFonts w:asciiTheme="minorHAnsi" w:hAnsiTheme="minorHAnsi"/>
              </w:rPr>
              <w:lastRenderedPageBreak/>
              <w:t xml:space="preserve">Genetic information in a cell </w:t>
            </w:r>
            <w:r w:rsidRPr="00DB6D90">
              <w:rPr>
                <w:rFonts w:asciiTheme="minorHAnsi" w:hAnsiTheme="minorHAnsi"/>
                <w:noProof/>
              </w:rPr>
              <w:t>is held</w:t>
            </w:r>
            <w:r w:rsidRPr="000E60D1">
              <w:rPr>
                <w:rFonts w:asciiTheme="minorHAnsi" w:hAnsiTheme="minorHAnsi"/>
              </w:rPr>
              <w:t xml:space="preserve"> in the chemical DNA. Genes determine the development and structure of organisms. In asexual </w:t>
            </w:r>
            <w:r w:rsidRPr="00DB6D90">
              <w:rPr>
                <w:rFonts w:asciiTheme="minorHAnsi" w:hAnsiTheme="minorHAnsi"/>
                <w:noProof/>
              </w:rPr>
              <w:t>reproduction</w:t>
            </w:r>
            <w:r w:rsidRPr="000E60D1">
              <w:rPr>
                <w:rFonts w:asciiTheme="minorHAnsi" w:hAnsiTheme="minorHAnsi"/>
              </w:rPr>
              <w:t xml:space="preserve"> all the genes in the </w:t>
            </w:r>
            <w:r w:rsidRPr="000E60D1">
              <w:rPr>
                <w:rFonts w:asciiTheme="minorHAnsi" w:hAnsiTheme="minorHAnsi"/>
              </w:rPr>
              <w:lastRenderedPageBreak/>
              <w:t>offspring come from one parent. In sexual reproduction half of the genes come from each parent.</w:t>
            </w:r>
          </w:p>
        </w:tc>
      </w:tr>
      <w:tr w:rsidR="00065C12" w:rsidRPr="000E60D1" w:rsidTr="00167849">
        <w:tc>
          <w:tcPr>
            <w:tcW w:w="4045" w:type="dxa"/>
            <w:shd w:val="clear" w:color="auto" w:fill="D7E3BC"/>
          </w:tcPr>
          <w:p w:rsidR="00065C12" w:rsidRPr="003C551D" w:rsidRDefault="00065C12" w:rsidP="00167849">
            <w:pPr>
              <w:rPr>
                <w:rFonts w:asciiTheme="minorHAnsi" w:hAnsiTheme="minorHAnsi"/>
                <w:b/>
              </w:rPr>
            </w:pPr>
            <w:bookmarkStart w:id="26" w:name="_Hlk524609354"/>
            <w:r>
              <w:rPr>
                <w:rFonts w:asciiTheme="minorHAnsi" w:hAnsiTheme="minorHAnsi"/>
                <w:b/>
              </w:rPr>
              <w:lastRenderedPageBreak/>
              <w:t xml:space="preserve">L4: </w:t>
            </w:r>
            <w:bookmarkEnd w:id="26"/>
            <w:r w:rsidRPr="0013365E">
              <w:rPr>
                <w:rFonts w:asciiTheme="minorHAnsi" w:hAnsiTheme="minorHAnsi" w:cs="SegoeUI-Bold"/>
                <w:b/>
                <w:bCs/>
                <w:color w:val="000000"/>
              </w:rPr>
              <w:t xml:space="preserve">The unity and diversity of organisms, living and extinct, is the result of evolution. </w:t>
            </w:r>
          </w:p>
        </w:tc>
        <w:tc>
          <w:tcPr>
            <w:tcW w:w="8905" w:type="dxa"/>
          </w:tcPr>
          <w:p w:rsidR="00065C12" w:rsidRPr="0013365E" w:rsidRDefault="00065C12" w:rsidP="00167849">
            <w:pPr>
              <w:rPr>
                <w:rFonts w:asciiTheme="minorHAnsi" w:hAnsiTheme="minorHAnsi"/>
              </w:rPr>
            </w:pPr>
            <w:r w:rsidRPr="0013365E">
              <w:rPr>
                <w:rFonts w:asciiTheme="minorHAnsi" w:hAnsiTheme="minorHAnsi"/>
              </w:rPr>
              <w:t>All life today is directly descended from a universal common ancestor. Over countless generations changes resulting from natural diversity within a species are believed to lead to the selection of those individuals best suited to survive under certain conditions. Species not able to respond sufficiently to changes in their environment become extinct.</w:t>
            </w:r>
            <w:r w:rsidRPr="0013365E">
              <w:rPr>
                <w:rFonts w:cs="SegoeUI-Bold"/>
                <w:bCs/>
              </w:rPr>
              <w:t xml:space="preserve"> </w:t>
            </w:r>
          </w:p>
        </w:tc>
      </w:tr>
    </w:tbl>
    <w:p w:rsidR="00065C12" w:rsidRPr="000E60D1" w:rsidRDefault="00065C12" w:rsidP="00065C12">
      <w:pPr>
        <w:rPr>
          <w:rFonts w:asciiTheme="minorHAnsi" w:eastAsia="Cambria" w:hAnsiTheme="minorHAnsi" w:cs="Cambria"/>
          <w:sz w:val="22"/>
          <w:szCs w:val="22"/>
        </w:rPr>
      </w:pPr>
    </w:p>
    <w:p w:rsidR="00065C12" w:rsidRPr="000E60D1" w:rsidRDefault="00065C12" w:rsidP="00065C12">
      <w:pPr>
        <w:rPr>
          <w:rFonts w:asciiTheme="minorHAnsi" w:eastAsia="Cambria" w:hAnsiTheme="minorHAnsi" w:cs="Cambria"/>
        </w:rPr>
      </w:pPr>
    </w:p>
    <w:p w:rsidR="00065C12" w:rsidRPr="000E60D1" w:rsidRDefault="00065C12" w:rsidP="00065C12">
      <w:pPr>
        <w:rPr>
          <w:rFonts w:asciiTheme="minorHAnsi" w:eastAsia="Cambria" w:hAnsiTheme="minorHAnsi" w:cs="Cambria"/>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5"/>
        <w:gridCol w:w="8905"/>
      </w:tblGrid>
      <w:tr w:rsidR="00065C12" w:rsidRPr="000E60D1" w:rsidTr="00167849">
        <w:tc>
          <w:tcPr>
            <w:tcW w:w="4045" w:type="dxa"/>
            <w:shd w:val="clear" w:color="auto" w:fill="A6A6A6"/>
          </w:tcPr>
          <w:p w:rsidR="00065C12" w:rsidRPr="000E60D1" w:rsidRDefault="00065C12" w:rsidP="00167849">
            <w:pPr>
              <w:pStyle w:val="Heading2"/>
              <w:rPr>
                <w:rFonts w:asciiTheme="minorHAnsi" w:hAnsiTheme="minorHAnsi"/>
                <w:color w:val="auto"/>
                <w:sz w:val="20"/>
                <w:szCs w:val="20"/>
              </w:rPr>
            </w:pPr>
            <w:bookmarkStart w:id="27" w:name="_3rnmrmc" w:colFirst="0" w:colLast="0"/>
            <w:bookmarkStart w:id="28" w:name="_26sx1u5" w:colFirst="0" w:colLast="0"/>
            <w:bookmarkEnd w:id="27"/>
            <w:bookmarkEnd w:id="28"/>
            <w:r w:rsidRPr="000E60D1">
              <w:rPr>
                <w:rFonts w:asciiTheme="minorHAnsi" w:hAnsiTheme="minorHAnsi"/>
                <w:color w:val="auto"/>
                <w:sz w:val="20"/>
                <w:szCs w:val="20"/>
              </w:rPr>
              <w:t>Core Ideas for Using Science</w:t>
            </w:r>
          </w:p>
        </w:tc>
        <w:tc>
          <w:tcPr>
            <w:tcW w:w="8905" w:type="dxa"/>
            <w:shd w:val="clear" w:color="auto" w:fill="A6A6A6"/>
          </w:tcPr>
          <w:p w:rsidR="00065C12" w:rsidRPr="000E60D1" w:rsidRDefault="00065C12" w:rsidP="00167849">
            <w:pPr>
              <w:pStyle w:val="Heading2"/>
              <w:rPr>
                <w:rFonts w:asciiTheme="minorHAnsi" w:hAnsiTheme="minorHAnsi"/>
                <w:color w:val="auto"/>
                <w:sz w:val="20"/>
                <w:szCs w:val="20"/>
              </w:rPr>
            </w:pPr>
          </w:p>
        </w:tc>
      </w:tr>
      <w:tr w:rsidR="00065C12" w:rsidRPr="000E60D1" w:rsidTr="00167849">
        <w:tc>
          <w:tcPr>
            <w:tcW w:w="4045" w:type="dxa"/>
            <w:shd w:val="clear" w:color="auto" w:fill="F9E187"/>
          </w:tcPr>
          <w:p w:rsidR="00065C12" w:rsidRPr="00B35DED" w:rsidRDefault="00065C12" w:rsidP="00167849">
            <w:pPr>
              <w:rPr>
                <w:rFonts w:asciiTheme="minorHAnsi" w:hAnsiTheme="minorHAnsi"/>
                <w:sz w:val="22"/>
                <w:szCs w:val="22"/>
              </w:rPr>
            </w:pPr>
            <w:r w:rsidRPr="00B35DED">
              <w:rPr>
                <w:rFonts w:asciiTheme="minorHAnsi" w:hAnsiTheme="minorHAnsi"/>
                <w:b/>
                <w:sz w:val="22"/>
                <w:szCs w:val="22"/>
              </w:rPr>
              <w:t xml:space="preserve">U1: Scientists explain phenomena using evidence obtained from observations and or scientific investigations.  Evidence may lead to developing models and or theories to make sense of </w:t>
            </w:r>
            <w:r w:rsidRPr="00B35DED">
              <w:rPr>
                <w:rFonts w:asciiTheme="minorHAnsi" w:hAnsiTheme="minorHAnsi"/>
                <w:b/>
                <w:noProof/>
                <w:sz w:val="22"/>
                <w:szCs w:val="22"/>
              </w:rPr>
              <w:t>phenomena</w:t>
            </w:r>
            <w:r w:rsidRPr="00B35DED">
              <w:rPr>
                <w:rFonts w:asciiTheme="minorHAnsi" w:hAnsiTheme="minorHAnsi"/>
                <w:b/>
                <w:sz w:val="22"/>
                <w:szCs w:val="22"/>
              </w:rPr>
              <w:t xml:space="preserve">.  As new evidence </w:t>
            </w:r>
            <w:r w:rsidRPr="00B35DED">
              <w:rPr>
                <w:rFonts w:asciiTheme="minorHAnsi" w:hAnsiTheme="minorHAnsi"/>
                <w:b/>
                <w:noProof/>
                <w:sz w:val="22"/>
                <w:szCs w:val="22"/>
              </w:rPr>
              <w:t>is discovered</w:t>
            </w:r>
            <w:r w:rsidRPr="00B35DED">
              <w:rPr>
                <w:rFonts w:asciiTheme="minorHAnsi" w:hAnsiTheme="minorHAnsi"/>
                <w:b/>
                <w:sz w:val="22"/>
                <w:szCs w:val="22"/>
              </w:rPr>
              <w:t xml:space="preserve">, models and </w:t>
            </w:r>
            <w:r w:rsidRPr="00B35DED">
              <w:rPr>
                <w:rFonts w:asciiTheme="minorHAnsi" w:hAnsiTheme="minorHAnsi"/>
                <w:b/>
                <w:noProof/>
                <w:sz w:val="22"/>
                <w:szCs w:val="22"/>
              </w:rPr>
              <w:t>theories</w:t>
            </w:r>
            <w:r w:rsidRPr="00B35DED">
              <w:rPr>
                <w:rFonts w:asciiTheme="minorHAnsi" w:hAnsiTheme="minorHAnsi"/>
                <w:b/>
                <w:sz w:val="22"/>
                <w:szCs w:val="22"/>
              </w:rPr>
              <w:t xml:space="preserve"> can </w:t>
            </w:r>
            <w:r w:rsidRPr="00B35DED">
              <w:rPr>
                <w:rFonts w:asciiTheme="minorHAnsi" w:hAnsiTheme="minorHAnsi"/>
                <w:b/>
                <w:noProof/>
                <w:sz w:val="22"/>
                <w:szCs w:val="22"/>
              </w:rPr>
              <w:t>be revised</w:t>
            </w:r>
            <w:r w:rsidRPr="00B35DED">
              <w:rPr>
                <w:rFonts w:asciiTheme="minorHAnsi" w:hAnsiTheme="minorHAnsi"/>
                <w:b/>
                <w:sz w:val="22"/>
                <w:szCs w:val="22"/>
              </w:rPr>
              <w:t>.</w:t>
            </w:r>
            <w:r w:rsidRPr="00B35DED">
              <w:rPr>
                <w:rFonts w:asciiTheme="minorHAnsi" w:hAnsiTheme="minorHAnsi"/>
                <w:sz w:val="22"/>
                <w:szCs w:val="22"/>
              </w:rPr>
              <w:t xml:space="preserve">  </w:t>
            </w:r>
          </w:p>
          <w:p w:rsidR="00065C12" w:rsidRPr="00B35DED" w:rsidRDefault="00065C12" w:rsidP="00167849">
            <w:pPr>
              <w:rPr>
                <w:rFonts w:asciiTheme="minorHAnsi" w:hAnsiTheme="minorHAnsi"/>
                <w:b/>
                <w:sz w:val="22"/>
                <w:szCs w:val="22"/>
              </w:rPr>
            </w:pPr>
          </w:p>
        </w:tc>
        <w:tc>
          <w:tcPr>
            <w:tcW w:w="8905" w:type="dxa"/>
          </w:tcPr>
          <w:p w:rsidR="00065C12" w:rsidRPr="00B35DED" w:rsidRDefault="00065C12" w:rsidP="00167849">
            <w:pPr>
              <w:rPr>
                <w:rFonts w:asciiTheme="minorHAnsi" w:hAnsiTheme="minorHAnsi"/>
                <w:sz w:val="22"/>
                <w:szCs w:val="22"/>
              </w:rPr>
            </w:pPr>
            <w:r w:rsidRPr="00B35DED">
              <w:rPr>
                <w:rFonts w:asciiTheme="minorHAnsi" w:hAnsiTheme="minorHAnsi"/>
                <w:b/>
                <w:sz w:val="22"/>
                <w:szCs w:val="22"/>
              </w:rPr>
              <w:t xml:space="preserve">Science’s purpose is to find the cause or causes of phenomena in the natural world. </w:t>
            </w:r>
            <w:r w:rsidRPr="00B35DED">
              <w:rPr>
                <w:rFonts w:asciiTheme="minorHAnsi" w:hAnsiTheme="minorHAnsi"/>
                <w:sz w:val="22"/>
                <w:szCs w:val="22"/>
              </w:rPr>
              <w:t xml:space="preserve">Science is a search to explain and understand </w:t>
            </w:r>
            <w:r w:rsidRPr="00B35DED">
              <w:rPr>
                <w:rFonts w:asciiTheme="minorHAnsi" w:hAnsiTheme="minorHAnsi"/>
                <w:noProof/>
                <w:sz w:val="22"/>
                <w:szCs w:val="22"/>
              </w:rPr>
              <w:t>phenomena</w:t>
            </w:r>
            <w:r w:rsidRPr="00B35DED">
              <w:rPr>
                <w:rFonts w:asciiTheme="minorHAnsi" w:hAnsiTheme="minorHAnsi"/>
                <w:sz w:val="22"/>
                <w:szCs w:val="22"/>
              </w:rPr>
              <w:t xml:space="preserve"> in the natural world. There is no single scientific method for doing this; the diversity of natural phenomena requires </w:t>
            </w:r>
            <w:r w:rsidRPr="00B35DED">
              <w:rPr>
                <w:rFonts w:asciiTheme="minorHAnsi" w:hAnsiTheme="minorHAnsi"/>
                <w:noProof/>
                <w:sz w:val="22"/>
                <w:szCs w:val="22"/>
              </w:rPr>
              <w:t>a diversity</w:t>
            </w:r>
            <w:r w:rsidRPr="00B35DED">
              <w:rPr>
                <w:rFonts w:asciiTheme="minorHAnsi" w:hAnsiTheme="minorHAnsi"/>
                <w:sz w:val="22"/>
                <w:szCs w:val="22"/>
              </w:rPr>
              <w:t xml:space="preserve"> of </w:t>
            </w:r>
            <w:r w:rsidRPr="00B35DED">
              <w:rPr>
                <w:rFonts w:asciiTheme="minorHAnsi" w:hAnsiTheme="minorHAnsi"/>
                <w:noProof/>
                <w:sz w:val="22"/>
                <w:szCs w:val="22"/>
              </w:rPr>
              <w:t>methods</w:t>
            </w:r>
            <w:r w:rsidRPr="00B35DED">
              <w:rPr>
                <w:rFonts w:asciiTheme="minorHAnsi" w:hAnsiTheme="minorHAnsi"/>
                <w:sz w:val="22"/>
                <w:szCs w:val="22"/>
              </w:rPr>
              <w:t xml:space="preserve"> and instruments to generate and test scientific explanations.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30)</w:t>
            </w:r>
          </w:p>
          <w:p w:rsidR="00065C12" w:rsidRPr="00B35DED" w:rsidRDefault="00065C12" w:rsidP="00167849">
            <w:pPr>
              <w:rPr>
                <w:rFonts w:asciiTheme="minorHAnsi" w:hAnsiTheme="minorHAnsi"/>
                <w:b/>
                <w:sz w:val="22"/>
                <w:szCs w:val="22"/>
              </w:rPr>
            </w:pPr>
            <w:r w:rsidRPr="00B35DED">
              <w:rPr>
                <w:rFonts w:asciiTheme="minorHAnsi" w:hAnsiTheme="minorHAnsi"/>
                <w:b/>
                <w:sz w:val="22"/>
                <w:szCs w:val="22"/>
              </w:rPr>
              <w:t xml:space="preserve">Scientific </w:t>
            </w:r>
            <w:r w:rsidRPr="00B35DED">
              <w:rPr>
                <w:rFonts w:asciiTheme="minorHAnsi" w:hAnsiTheme="minorHAnsi"/>
                <w:b/>
                <w:noProof/>
                <w:sz w:val="22"/>
                <w:szCs w:val="22"/>
              </w:rPr>
              <w:t>explanations</w:t>
            </w:r>
            <w:r w:rsidRPr="00B35DED">
              <w:rPr>
                <w:rFonts w:asciiTheme="minorHAnsi" w:hAnsiTheme="minorHAnsi"/>
                <w:b/>
                <w:sz w:val="22"/>
                <w:szCs w:val="22"/>
              </w:rPr>
              <w:t xml:space="preserve">, theories, and models are those that best fit the evidence available at a particular time. </w:t>
            </w:r>
            <w:r w:rsidRPr="00B35DED">
              <w:rPr>
                <w:rFonts w:asciiTheme="minorHAnsi" w:hAnsiTheme="minorHAnsi"/>
                <w:sz w:val="22"/>
                <w:szCs w:val="22"/>
              </w:rPr>
              <w:t xml:space="preserve">A scientific </w:t>
            </w:r>
            <w:r w:rsidRPr="00B35DED">
              <w:rPr>
                <w:rFonts w:asciiTheme="minorHAnsi" w:hAnsiTheme="minorHAnsi"/>
                <w:noProof/>
                <w:sz w:val="22"/>
                <w:szCs w:val="22"/>
              </w:rPr>
              <w:t>theory</w:t>
            </w:r>
            <w:r w:rsidRPr="00B35DED">
              <w:rPr>
                <w:rFonts w:asciiTheme="minorHAnsi" w:hAnsiTheme="minorHAnsi"/>
                <w:sz w:val="22"/>
                <w:szCs w:val="22"/>
              </w:rPr>
              <w:t xml:space="preserve"> or model representing relationships between variables of a natural phenomenon must fit the observations available at the time and lead to predictions that can </w:t>
            </w:r>
            <w:r w:rsidRPr="00B35DED">
              <w:rPr>
                <w:rFonts w:asciiTheme="minorHAnsi" w:hAnsiTheme="minorHAnsi"/>
                <w:noProof/>
                <w:sz w:val="22"/>
                <w:szCs w:val="22"/>
              </w:rPr>
              <w:t>be tested</w:t>
            </w:r>
            <w:r w:rsidRPr="00B35DED">
              <w:rPr>
                <w:rFonts w:asciiTheme="minorHAnsi" w:hAnsiTheme="minorHAnsi"/>
                <w:sz w:val="22"/>
                <w:szCs w:val="22"/>
              </w:rPr>
              <w:t xml:space="preserve">. Any </w:t>
            </w:r>
            <w:r w:rsidRPr="00B35DED">
              <w:rPr>
                <w:rFonts w:asciiTheme="minorHAnsi" w:hAnsiTheme="minorHAnsi"/>
                <w:noProof/>
                <w:sz w:val="22"/>
                <w:szCs w:val="22"/>
              </w:rPr>
              <w:t>theory</w:t>
            </w:r>
            <w:r w:rsidRPr="00B35DED">
              <w:rPr>
                <w:rFonts w:asciiTheme="minorHAnsi" w:hAnsiTheme="minorHAnsi"/>
                <w:sz w:val="22"/>
                <w:szCs w:val="22"/>
              </w:rPr>
              <w:t xml:space="preserve"> or model is provisional and subject to revision in the light of new data even though it may have led to predictions in accord with data in the past.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(31)</w:t>
            </w:r>
          </w:p>
        </w:tc>
      </w:tr>
      <w:tr w:rsidR="00065C12" w:rsidRPr="000E60D1" w:rsidTr="00167849">
        <w:tc>
          <w:tcPr>
            <w:tcW w:w="4045" w:type="dxa"/>
            <w:shd w:val="clear" w:color="auto" w:fill="F9E187"/>
          </w:tcPr>
          <w:p w:rsidR="00065C12" w:rsidRPr="00B35DED" w:rsidRDefault="00065C12" w:rsidP="00167849">
            <w:pPr>
              <w:rPr>
                <w:rFonts w:asciiTheme="minorHAnsi" w:hAnsiTheme="minorHAnsi"/>
                <w:b/>
                <w:sz w:val="22"/>
                <w:szCs w:val="22"/>
              </w:rPr>
            </w:pPr>
            <w:r w:rsidRPr="00B35DED">
              <w:rPr>
                <w:rFonts w:asciiTheme="minorHAnsi" w:hAnsiTheme="minorHAnsi"/>
                <w:b/>
                <w:sz w:val="22"/>
                <w:szCs w:val="22"/>
              </w:rPr>
              <w:t xml:space="preserve">U2: The knowledge produced by science </w:t>
            </w:r>
            <w:r w:rsidRPr="00B35DED">
              <w:rPr>
                <w:rFonts w:asciiTheme="minorHAnsi" w:hAnsiTheme="minorHAnsi"/>
                <w:b/>
                <w:noProof/>
                <w:sz w:val="22"/>
                <w:szCs w:val="22"/>
              </w:rPr>
              <w:t>is used</w:t>
            </w:r>
            <w:r w:rsidRPr="00B35DED">
              <w:rPr>
                <w:rFonts w:asciiTheme="minorHAnsi" w:hAnsiTheme="minorHAnsi"/>
                <w:b/>
                <w:sz w:val="22"/>
                <w:szCs w:val="22"/>
              </w:rPr>
              <w:t xml:space="preserve"> in engineering and technologies to solve problems </w:t>
            </w:r>
            <w:r w:rsidRPr="00B35DED">
              <w:rPr>
                <w:rFonts w:asciiTheme="minorHAnsi" w:hAnsiTheme="minorHAnsi"/>
                <w:b/>
                <w:noProof/>
                <w:sz w:val="22"/>
                <w:szCs w:val="22"/>
              </w:rPr>
              <w:t>and/or</w:t>
            </w:r>
            <w:r w:rsidRPr="00B35DED">
              <w:rPr>
                <w:rFonts w:asciiTheme="minorHAnsi" w:hAnsiTheme="minorHAnsi"/>
                <w:b/>
                <w:sz w:val="22"/>
                <w:szCs w:val="22"/>
              </w:rPr>
              <w:t xml:space="preserve"> create products.</w:t>
            </w:r>
            <w:r w:rsidRPr="00B35DED">
              <w:rPr>
                <w:rFonts w:asciiTheme="minorHAnsi" w:hAnsiTheme="minorHAnsi"/>
                <w:sz w:val="22"/>
                <w:szCs w:val="22"/>
              </w:rPr>
              <w:t xml:space="preserve"> </w:t>
            </w:r>
          </w:p>
        </w:tc>
        <w:tc>
          <w:tcPr>
            <w:tcW w:w="8905" w:type="dxa"/>
          </w:tcPr>
          <w:p w:rsidR="00065C12" w:rsidRPr="00B35DED" w:rsidRDefault="00065C12" w:rsidP="00167849">
            <w:pPr>
              <w:rPr>
                <w:rFonts w:asciiTheme="minorHAnsi" w:hAnsiTheme="minorHAnsi"/>
                <w:b/>
                <w:sz w:val="22"/>
                <w:szCs w:val="22"/>
              </w:rPr>
            </w:pPr>
            <w:r w:rsidRPr="00B35DED">
              <w:rPr>
                <w:rFonts w:asciiTheme="minorHAnsi" w:hAnsiTheme="minorHAnsi"/>
                <w:sz w:val="22"/>
                <w:szCs w:val="22"/>
              </w:rPr>
              <w:t xml:space="preserve">The use of scientific ideas in engineering and technologies has made considerable changes in many aspects of human activity. Advances in technologies enable further scientific </w:t>
            </w:r>
            <w:r w:rsidRPr="00B35DED">
              <w:rPr>
                <w:rFonts w:asciiTheme="minorHAnsi" w:hAnsiTheme="minorHAnsi"/>
                <w:noProof/>
                <w:sz w:val="22"/>
                <w:szCs w:val="22"/>
              </w:rPr>
              <w:t>activity</w:t>
            </w:r>
            <w:r w:rsidRPr="00B35DED">
              <w:rPr>
                <w:rFonts w:asciiTheme="minorHAnsi" w:hAnsiTheme="minorHAnsi"/>
                <w:sz w:val="22"/>
                <w:szCs w:val="22"/>
              </w:rPr>
              <w:t xml:space="preserve">; in turn, this increases understanding of the natural world. In some areas of human activity technology is ahead of scientific ideas, but in others scientific ideas precede technology.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32)</w:t>
            </w:r>
          </w:p>
        </w:tc>
      </w:tr>
      <w:tr w:rsidR="00065C12" w:rsidRPr="000E60D1" w:rsidTr="00167849">
        <w:tc>
          <w:tcPr>
            <w:tcW w:w="4045" w:type="dxa"/>
            <w:shd w:val="clear" w:color="auto" w:fill="F9E187"/>
          </w:tcPr>
          <w:p w:rsidR="00065C12" w:rsidRPr="00B35DED" w:rsidRDefault="00065C12" w:rsidP="00167849">
            <w:pPr>
              <w:rPr>
                <w:rFonts w:asciiTheme="minorHAnsi" w:hAnsiTheme="minorHAnsi"/>
                <w:b/>
                <w:sz w:val="22"/>
                <w:szCs w:val="22"/>
              </w:rPr>
            </w:pPr>
            <w:r w:rsidRPr="00B35DED">
              <w:rPr>
                <w:rFonts w:asciiTheme="minorHAnsi" w:hAnsiTheme="minorHAnsi"/>
                <w:b/>
                <w:sz w:val="22"/>
                <w:szCs w:val="22"/>
              </w:rPr>
              <w:t xml:space="preserve">U3: Applications of science often have both positive and negative ethical, social, economic, </w:t>
            </w:r>
            <w:r w:rsidRPr="00B35DED">
              <w:rPr>
                <w:rFonts w:asciiTheme="minorHAnsi" w:hAnsiTheme="minorHAnsi"/>
                <w:b/>
                <w:noProof/>
                <w:sz w:val="22"/>
                <w:szCs w:val="22"/>
              </w:rPr>
              <w:t>and/or</w:t>
            </w:r>
            <w:r w:rsidRPr="00B35DED">
              <w:rPr>
                <w:rFonts w:asciiTheme="minorHAnsi" w:hAnsiTheme="minorHAnsi"/>
                <w:b/>
                <w:sz w:val="22"/>
                <w:szCs w:val="22"/>
              </w:rPr>
              <w:t xml:space="preserve"> political implications.</w:t>
            </w:r>
            <w:r w:rsidRPr="00B35DED">
              <w:rPr>
                <w:rFonts w:asciiTheme="minorHAnsi" w:hAnsiTheme="minorHAnsi"/>
                <w:sz w:val="22"/>
                <w:szCs w:val="22"/>
              </w:rPr>
              <w:t xml:space="preserve"> </w:t>
            </w:r>
          </w:p>
        </w:tc>
        <w:tc>
          <w:tcPr>
            <w:tcW w:w="8905" w:type="dxa"/>
          </w:tcPr>
          <w:p w:rsidR="00065C12" w:rsidRPr="00B35DED" w:rsidRDefault="00065C12" w:rsidP="00167849">
            <w:pPr>
              <w:rPr>
                <w:rFonts w:asciiTheme="minorHAnsi" w:hAnsiTheme="minorHAnsi"/>
                <w:b/>
                <w:sz w:val="22"/>
                <w:szCs w:val="22"/>
              </w:rPr>
            </w:pPr>
            <w:r w:rsidRPr="00B35DED">
              <w:rPr>
                <w:rFonts w:asciiTheme="minorHAnsi" w:hAnsiTheme="minorHAnsi"/>
                <w:sz w:val="22"/>
                <w:szCs w:val="22"/>
              </w:rPr>
              <w:t xml:space="preserve">The use of scientific knowledge in technologies makes many innovations possible. Whether particular applications of science are desirable is a matter that cannot be addressed using scientific knowledge alone. Ethical and moral judgments may be needed, based on such considerations as personal beliefs, justice or equity, human safety, and impacts on people and the environment.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33)</w:t>
            </w:r>
          </w:p>
        </w:tc>
      </w:tr>
    </w:tbl>
    <w:p w:rsidR="00065C12" w:rsidRPr="001456F1" w:rsidRDefault="00065C12" w:rsidP="00065C12">
      <w:pPr>
        <w:spacing w:line="240" w:lineRule="auto"/>
        <w:rPr>
          <w:rFonts w:asciiTheme="minorHAnsi" w:eastAsia="Cambria" w:hAnsiTheme="minorHAnsi" w:cs="Cambria"/>
          <w:b/>
        </w:rPr>
      </w:pPr>
      <w:r w:rsidRPr="000E60D1">
        <w:rPr>
          <w:rFonts w:asciiTheme="minorHAnsi" w:hAnsiTheme="minorHAnsi"/>
        </w:rPr>
        <w:br w:type="page"/>
      </w:r>
      <w:bookmarkStart w:id="29" w:name="_ly7c1y" w:colFirst="0" w:colLast="0"/>
      <w:bookmarkStart w:id="30" w:name="_Appendix_5_4:"/>
      <w:bookmarkEnd w:id="29"/>
      <w:bookmarkEnd w:id="30"/>
      <w:r w:rsidRPr="001456F1">
        <w:rPr>
          <w:rFonts w:asciiTheme="minorHAnsi" w:eastAsia="Cambria" w:hAnsiTheme="minorHAnsi" w:cs="Cambria"/>
          <w:b/>
        </w:rPr>
        <w:lastRenderedPageBreak/>
        <w:t xml:space="preserve">Appendix 4: Equity &amp; Diversity in Science </w:t>
      </w:r>
    </w:p>
    <w:p w:rsidR="00065C12" w:rsidRPr="000E60D1" w:rsidRDefault="00065C12" w:rsidP="00065C12">
      <w:pPr>
        <w:spacing w:line="240" w:lineRule="auto"/>
        <w:rPr>
          <w:rFonts w:asciiTheme="minorHAnsi" w:eastAsia="Cambria" w:hAnsiTheme="minorHAnsi" w:cs="Cambria"/>
          <w:sz w:val="20"/>
          <w:szCs w:val="20"/>
        </w:rPr>
      </w:pPr>
    </w:p>
    <w:p w:rsidR="00065C12" w:rsidRPr="000E60D1" w:rsidRDefault="00065C12" w:rsidP="00065C12">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All students can and should learn complex science. However, achieving equity in science education is an ongoing challenge. Students from underrepresented communities often face "opportunity gaps" in their educational experience. Inclusive approaches to science instruction can reposition youth as meaningful participants in science learning and recognize their science-related assets and those of their communities</w:t>
      </w:r>
      <w:hyperlink w:anchor="_14hx32g">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rPr>
        <w:t xml:space="preserve">. </w:t>
      </w:r>
    </w:p>
    <w:p w:rsidR="00065C12" w:rsidRPr="000E60D1" w:rsidRDefault="00065C12" w:rsidP="00065C12">
      <w:pPr>
        <w:spacing w:line="240" w:lineRule="auto"/>
        <w:rPr>
          <w:rFonts w:asciiTheme="minorHAnsi" w:eastAsia="Cambria" w:hAnsiTheme="minorHAnsi" w:cs="Cambria"/>
          <w:sz w:val="20"/>
          <w:szCs w:val="20"/>
        </w:rPr>
      </w:pPr>
    </w:p>
    <w:p w:rsidR="00065C12" w:rsidRPr="000E60D1" w:rsidRDefault="00065C12" w:rsidP="00065C12">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 xml:space="preserve">The science and engineering practices have </w:t>
      </w:r>
      <w:r>
        <w:rPr>
          <w:rFonts w:asciiTheme="minorHAnsi" w:eastAsia="Cambria" w:hAnsiTheme="minorHAnsi" w:cs="Cambria"/>
          <w:sz w:val="20"/>
          <w:szCs w:val="20"/>
        </w:rPr>
        <w:t xml:space="preserve">the </w:t>
      </w:r>
      <w:r w:rsidRPr="00B35DED">
        <w:rPr>
          <w:rFonts w:asciiTheme="minorHAnsi" w:eastAsia="Cambria" w:hAnsiTheme="minorHAnsi" w:cs="Cambria"/>
          <w:noProof/>
          <w:sz w:val="20"/>
          <w:szCs w:val="20"/>
        </w:rPr>
        <w:t>potential</w:t>
      </w:r>
      <w:r w:rsidRPr="000E60D1">
        <w:rPr>
          <w:rFonts w:asciiTheme="minorHAnsi" w:eastAsia="Cambria" w:hAnsiTheme="minorHAnsi" w:cs="Cambria"/>
          <w:sz w:val="20"/>
          <w:szCs w:val="20"/>
        </w:rPr>
        <w:t xml:space="preserve"> to be inclusive of students who have traditionally been marginalized in the science classroom and may not see science as being relevant to their lives or future. These practices support sense-making and language use as students engage in a classroom culture of discourse</w:t>
      </w:r>
      <w:hyperlink w:anchor="_14hx32g">
        <w:r w:rsidRPr="000E60D1">
          <w:rPr>
            <w:rFonts w:asciiTheme="minorHAnsi" w:eastAsia="Cambria" w:hAnsiTheme="minorHAnsi" w:cs="Cambria"/>
            <w:sz w:val="20"/>
            <w:szCs w:val="20"/>
            <w:u w:val="single"/>
            <w:vertAlign w:val="superscript"/>
          </w:rPr>
          <w:t>6</w:t>
        </w:r>
      </w:hyperlink>
      <w:r w:rsidRPr="000E60D1">
        <w:rPr>
          <w:rFonts w:asciiTheme="minorHAnsi" w:eastAsia="Cambria" w:hAnsiTheme="minorHAnsi" w:cs="Cambria"/>
          <w:sz w:val="20"/>
          <w:szCs w:val="20"/>
          <w:highlight w:val="white"/>
        </w:rPr>
        <w:t xml:space="preserve">. </w:t>
      </w:r>
      <w:r w:rsidRPr="000E60D1">
        <w:rPr>
          <w:rFonts w:asciiTheme="minorHAnsi" w:eastAsia="Cambria" w:hAnsiTheme="minorHAnsi" w:cs="Cambria"/>
          <w:sz w:val="20"/>
          <w:szCs w:val="20"/>
        </w:rPr>
        <w:t xml:space="preserve">The science and engineering practices can support bridges between literacy and numeracy needs, which </w:t>
      </w:r>
      <w:proofErr w:type="gramStart"/>
      <w:r w:rsidRPr="000E60D1">
        <w:rPr>
          <w:rFonts w:asciiTheme="minorHAnsi" w:eastAsia="Cambria" w:hAnsiTheme="minorHAnsi" w:cs="Cambria"/>
          <w:sz w:val="20"/>
          <w:szCs w:val="20"/>
        </w:rPr>
        <w:t>is</w:t>
      </w:r>
      <w:proofErr w:type="gramEnd"/>
      <w:r w:rsidRPr="000E60D1">
        <w:rPr>
          <w:rFonts w:asciiTheme="minorHAnsi" w:eastAsia="Cambria" w:hAnsiTheme="minorHAnsi" w:cs="Cambria"/>
          <w:sz w:val="20"/>
          <w:szCs w:val="20"/>
        </w:rPr>
        <w:t xml:space="preserve"> particularly helpful for non-dominant groups when addressing multiple "opportunity gaps</w:t>
      </w:r>
      <w:r>
        <w:rPr>
          <w:rFonts w:asciiTheme="minorHAnsi" w:eastAsia="Cambria" w:hAnsiTheme="minorHAnsi" w:cs="Cambria"/>
          <w:noProof/>
          <w:sz w:val="20"/>
          <w:szCs w:val="20"/>
        </w:rPr>
        <w:t>."</w:t>
      </w:r>
      <w:r w:rsidRPr="000E60D1">
        <w:rPr>
          <w:rFonts w:asciiTheme="minorHAnsi" w:eastAsia="Cambria" w:hAnsiTheme="minorHAnsi" w:cs="Cambria"/>
          <w:sz w:val="20"/>
          <w:szCs w:val="20"/>
        </w:rPr>
        <w:t xml:space="preserve"> By solving problems through engineering in local contexts (gardening, improving air quality, cleaning water pollution in the community), students gain knowledge of science content, view science as relevant to their lives and future, and engage in science in socially </w:t>
      </w:r>
      <w:r w:rsidRPr="00B777A1">
        <w:rPr>
          <w:rFonts w:asciiTheme="minorHAnsi" w:eastAsia="Cambria" w:hAnsiTheme="minorHAnsi" w:cs="Cambria"/>
          <w:noProof/>
          <w:sz w:val="20"/>
          <w:szCs w:val="20"/>
        </w:rPr>
        <w:t>relevant</w:t>
      </w:r>
      <w:r w:rsidRPr="000E60D1">
        <w:rPr>
          <w:rFonts w:asciiTheme="minorHAnsi" w:eastAsia="Cambria" w:hAnsiTheme="minorHAnsi" w:cs="Cambria"/>
          <w:sz w:val="20"/>
          <w:szCs w:val="20"/>
        </w:rPr>
        <w:t xml:space="preserve"> and transformative ways</w:t>
      </w:r>
      <w:hyperlink w:anchor="_14hx32g">
        <w:r w:rsidRPr="000E60D1">
          <w:rPr>
            <w:rFonts w:asciiTheme="minorHAnsi" w:eastAsia="Cambria" w:hAnsiTheme="minorHAnsi" w:cs="Cambria"/>
            <w:sz w:val="20"/>
            <w:szCs w:val="20"/>
            <w:u w:val="single"/>
            <w:vertAlign w:val="superscript"/>
          </w:rPr>
          <w:t>7</w:t>
        </w:r>
      </w:hyperlink>
      <w:r w:rsidRPr="000E60D1">
        <w:rPr>
          <w:rFonts w:asciiTheme="minorHAnsi" w:eastAsia="Cambria" w:hAnsiTheme="minorHAnsi" w:cs="Cambria"/>
          <w:sz w:val="20"/>
          <w:szCs w:val="20"/>
        </w:rPr>
        <w:t>. Science teachers need to acquire effective strategies to include all students regardless of age, racial, ethnic, cultural, linguistic, socioeconomic, and gender backgrounds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w:t>
      </w:r>
    </w:p>
    <w:p w:rsidR="00065C12" w:rsidRPr="000E60D1" w:rsidRDefault="00065C12" w:rsidP="00065C12">
      <w:pPr>
        <w:spacing w:line="240" w:lineRule="auto"/>
        <w:rPr>
          <w:rFonts w:asciiTheme="minorHAnsi" w:eastAsia="Cambria" w:hAnsiTheme="minorHAnsi" w:cs="Cambria"/>
          <w:sz w:val="20"/>
          <w:szCs w:val="20"/>
        </w:rPr>
      </w:pPr>
    </w:p>
    <w:p w:rsidR="00065C12" w:rsidRPr="000E60D1" w:rsidRDefault="00065C12" w:rsidP="00065C12">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Effective teaching strategies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 xml:space="preserve"> for attending to equity and diversity for </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Economically disadvantaged students</w:t>
      </w:r>
      <w:r w:rsidRPr="000E60D1">
        <w:rPr>
          <w:rFonts w:asciiTheme="minorHAnsi" w:eastAsia="Cambria" w:hAnsiTheme="minorHAnsi" w:cs="Cambria"/>
          <w:sz w:val="20"/>
          <w:szCs w:val="20"/>
        </w:rPr>
        <w:t xml:space="preserve"> include (1) connecting science education to students’ sense of “place” as physical, historical, and </w:t>
      </w:r>
      <w:proofErr w:type="spellStart"/>
      <w:r w:rsidRPr="000E60D1">
        <w:rPr>
          <w:rFonts w:asciiTheme="minorHAnsi" w:eastAsia="Cambria" w:hAnsiTheme="minorHAnsi" w:cs="Cambria"/>
          <w:sz w:val="20"/>
          <w:szCs w:val="20"/>
        </w:rPr>
        <w:t>sociocultural</w:t>
      </w:r>
      <w:proofErr w:type="spellEnd"/>
      <w:r w:rsidRPr="000E60D1">
        <w:rPr>
          <w:rFonts w:asciiTheme="minorHAnsi" w:eastAsia="Cambria" w:hAnsiTheme="minorHAnsi" w:cs="Cambria"/>
          <w:sz w:val="20"/>
          <w:szCs w:val="20"/>
        </w:rPr>
        <w:t xml:space="preserve"> dimensions in their community; (2) applying students’ “funds of knowledge” and cultural practices; and (3) using problem-based and project-based science learning centered on authentic questions and activities that matter to students.</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Underrepresented racial and ethnic groups</w:t>
      </w:r>
      <w:r w:rsidRPr="000E60D1">
        <w:rPr>
          <w:rFonts w:asciiTheme="minorHAnsi" w:eastAsia="Cambria" w:hAnsiTheme="minorHAnsi" w:cs="Cambria"/>
          <w:sz w:val="20"/>
          <w:szCs w:val="20"/>
        </w:rPr>
        <w:t xml:space="preserve"> include (1) culturally relevant pedagogy, (2) community involvement and social activism, (3) multiple </w:t>
      </w:r>
      <w:r w:rsidRPr="00B35DED">
        <w:rPr>
          <w:rFonts w:asciiTheme="minorHAnsi" w:eastAsia="Cambria" w:hAnsiTheme="minorHAnsi" w:cs="Cambria"/>
          <w:noProof/>
          <w:sz w:val="20"/>
          <w:szCs w:val="20"/>
        </w:rPr>
        <w:t>representation</w:t>
      </w:r>
      <w:r>
        <w:rPr>
          <w:rFonts w:asciiTheme="minorHAnsi" w:eastAsia="Cambria" w:hAnsiTheme="minorHAnsi" w:cs="Cambria"/>
          <w:noProof/>
          <w:sz w:val="20"/>
          <w:szCs w:val="20"/>
        </w:rPr>
        <w:t>s</w:t>
      </w:r>
      <w:r w:rsidRPr="000E60D1">
        <w:rPr>
          <w:rFonts w:asciiTheme="minorHAnsi" w:eastAsia="Cambria" w:hAnsiTheme="minorHAnsi" w:cs="Cambria"/>
          <w:sz w:val="20"/>
          <w:szCs w:val="20"/>
        </w:rPr>
        <w:t xml:space="preserve"> and multimodal experiences, and (4) school support systems including role models and mentors of similar racial or ethnic backgrounds.</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Indigenous students</w:t>
      </w:r>
      <w:r w:rsidRPr="000E60D1">
        <w:rPr>
          <w:rFonts w:asciiTheme="minorHAnsi" w:eastAsia="Cambria" w:hAnsiTheme="minorHAnsi" w:cs="Cambria"/>
          <w:sz w:val="20"/>
          <w:szCs w:val="20"/>
        </w:rPr>
        <w:t xml:space="preserve"> include (1) learning and knowing that </w:t>
      </w:r>
      <w:r w:rsidRPr="00B35DED">
        <w:rPr>
          <w:rFonts w:asciiTheme="minorHAnsi" w:eastAsia="Cambria" w:hAnsiTheme="minorHAnsi" w:cs="Cambria"/>
          <w:noProof/>
          <w:sz w:val="20"/>
          <w:szCs w:val="20"/>
        </w:rPr>
        <w:t>is land</w:t>
      </w:r>
      <w:r w:rsidRPr="000E60D1">
        <w:rPr>
          <w:rFonts w:asciiTheme="minorHAnsi" w:eastAsia="Cambria" w:hAnsiTheme="minorHAnsi" w:cs="Cambria"/>
          <w:sz w:val="20"/>
          <w:szCs w:val="20"/>
        </w:rPr>
        <w:t xml:space="preserve">- and place-based, (2) centers (not erases or undermines) their ways of </w:t>
      </w:r>
      <w:r w:rsidRPr="00B777A1">
        <w:rPr>
          <w:rFonts w:asciiTheme="minorHAnsi" w:eastAsia="Cambria" w:hAnsiTheme="minorHAnsi" w:cs="Cambria"/>
          <w:noProof/>
          <w:sz w:val="20"/>
          <w:szCs w:val="20"/>
        </w:rPr>
        <w:t>knowing</w:t>
      </w:r>
      <w:r w:rsidRPr="000E60D1">
        <w:rPr>
          <w:rFonts w:asciiTheme="minorHAnsi" w:eastAsia="Cambria" w:hAnsiTheme="minorHAnsi" w:cs="Cambria"/>
          <w:sz w:val="20"/>
          <w:szCs w:val="20"/>
        </w:rPr>
        <w:t>, and (3) builds connections between Indigenous and western Science Technology Engineering and Mathematics (STEM), and (4) home culture connections</w:t>
      </w:r>
      <w:r w:rsidRPr="000E60D1">
        <w:rPr>
          <w:rFonts w:asciiTheme="minorHAnsi" w:eastAsia="Cambria" w:hAnsiTheme="minorHAnsi" w:cs="Cambria"/>
          <w:sz w:val="20"/>
          <w:szCs w:val="20"/>
          <w:u w:val="single"/>
          <w:vertAlign w:val="superscript"/>
        </w:rPr>
        <w:t>8</w:t>
      </w:r>
      <w:r w:rsidRPr="000E60D1">
        <w:rPr>
          <w:rFonts w:asciiTheme="minorHAnsi" w:eastAsia="Cambria" w:hAnsiTheme="minorHAnsi" w:cs="Cambria"/>
          <w:sz w:val="20"/>
          <w:szCs w:val="20"/>
        </w:rPr>
        <w:t>.</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 xml:space="preserve">Students with disabilities </w:t>
      </w:r>
      <w:r w:rsidRPr="000E60D1">
        <w:rPr>
          <w:rFonts w:asciiTheme="minorHAnsi" w:eastAsia="Cambria" w:hAnsiTheme="minorHAnsi" w:cs="Cambria"/>
          <w:sz w:val="20"/>
          <w:szCs w:val="20"/>
        </w:rPr>
        <w:t xml:space="preserve">include (1) multiple means of representation, (2)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means</w:t>
      </w:r>
      <w:r w:rsidRPr="000E60D1">
        <w:rPr>
          <w:rFonts w:asciiTheme="minorHAnsi" w:eastAsia="Cambria" w:hAnsiTheme="minorHAnsi" w:cs="Cambria"/>
          <w:sz w:val="20"/>
          <w:szCs w:val="20"/>
        </w:rPr>
        <w:t xml:space="preserve"> of action and expression, (3)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means of engagement, (4) concrete experiences with </w:t>
      </w:r>
      <w:proofErr w:type="spellStart"/>
      <w:r w:rsidRPr="000E60D1">
        <w:rPr>
          <w:rFonts w:asciiTheme="minorHAnsi" w:eastAsia="Cambria" w:hAnsiTheme="minorHAnsi" w:cs="Cambria"/>
          <w:sz w:val="20"/>
          <w:szCs w:val="20"/>
        </w:rPr>
        <w:t>realia</w:t>
      </w:r>
      <w:proofErr w:type="spellEnd"/>
      <w:r w:rsidRPr="000E60D1">
        <w:rPr>
          <w:rFonts w:asciiTheme="minorHAnsi" w:eastAsia="Cambria" w:hAnsiTheme="minorHAnsi" w:cs="Cambria"/>
          <w:sz w:val="20"/>
          <w:szCs w:val="20"/>
        </w:rPr>
        <w:t>, and (5) scaffolds in problem-based and project-based learning.</w:t>
      </w:r>
    </w:p>
    <w:p w:rsidR="00065C12" w:rsidRPr="000E60D1" w:rsidRDefault="00065C12" w:rsidP="00065C12">
      <w:pPr>
        <w:numPr>
          <w:ilvl w:val="0"/>
          <w:numId w:val="13"/>
        </w:numPr>
        <w:spacing w:line="240" w:lineRule="auto"/>
        <w:rPr>
          <w:rFonts w:asciiTheme="minorHAnsi" w:hAnsiTheme="minorHAnsi"/>
          <w:b/>
          <w:sz w:val="20"/>
          <w:szCs w:val="20"/>
        </w:rPr>
      </w:pPr>
      <w:r w:rsidRPr="000E60D1">
        <w:rPr>
          <w:rFonts w:asciiTheme="minorHAnsi" w:eastAsia="Cambria" w:hAnsiTheme="minorHAnsi" w:cs="Cambria"/>
          <w:b/>
          <w:sz w:val="20"/>
          <w:szCs w:val="20"/>
        </w:rPr>
        <w:t>English language learners</w:t>
      </w:r>
      <w:r w:rsidRPr="000E60D1">
        <w:rPr>
          <w:rFonts w:asciiTheme="minorHAnsi" w:eastAsia="Cambria" w:hAnsiTheme="minorHAnsi" w:cs="Cambria"/>
          <w:sz w:val="20"/>
          <w:szCs w:val="20"/>
        </w:rPr>
        <w:t xml:space="preserve"> include (1) literacy strategies for all students, (2) language support strategies with English language learners, </w:t>
      </w:r>
      <w:proofErr w:type="gramStart"/>
      <w:r w:rsidRPr="000E60D1">
        <w:rPr>
          <w:rFonts w:asciiTheme="minorHAnsi" w:eastAsia="Cambria" w:hAnsiTheme="minorHAnsi" w:cs="Cambria"/>
          <w:sz w:val="20"/>
          <w:szCs w:val="20"/>
        </w:rPr>
        <w:t>(3) discourse strategies</w:t>
      </w:r>
      <w:proofErr w:type="gramEnd"/>
      <w:r w:rsidRPr="000E60D1">
        <w:rPr>
          <w:rFonts w:asciiTheme="minorHAnsi" w:eastAsia="Cambria" w:hAnsiTheme="minorHAnsi" w:cs="Cambria"/>
          <w:sz w:val="20"/>
          <w:szCs w:val="20"/>
        </w:rPr>
        <w:t xml:space="preserve"> with English language learners, (4) home language support, (5) home culture connections, (6) concrete experiences with </w:t>
      </w:r>
      <w:proofErr w:type="spellStart"/>
      <w:r w:rsidRPr="000E60D1">
        <w:rPr>
          <w:rFonts w:asciiTheme="minorHAnsi" w:eastAsia="Cambria" w:hAnsiTheme="minorHAnsi" w:cs="Cambria"/>
          <w:sz w:val="20"/>
          <w:szCs w:val="20"/>
        </w:rPr>
        <w:t>realia</w:t>
      </w:r>
      <w:proofErr w:type="spellEnd"/>
      <w:r w:rsidRPr="000E60D1">
        <w:rPr>
          <w:rFonts w:asciiTheme="minorHAnsi" w:eastAsia="Cambria" w:hAnsiTheme="minorHAnsi" w:cs="Cambria"/>
          <w:sz w:val="20"/>
          <w:szCs w:val="20"/>
        </w:rPr>
        <w:t>, and (7) scaffolds in problem-based and project-based learning.</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Alternative education setting for dropout prevention</w:t>
      </w:r>
      <w:r w:rsidRPr="000E60D1">
        <w:rPr>
          <w:rFonts w:asciiTheme="minorHAnsi" w:eastAsia="Cambria" w:hAnsiTheme="minorHAnsi" w:cs="Cambria"/>
          <w:sz w:val="20"/>
          <w:szCs w:val="20"/>
        </w:rPr>
        <w:t xml:space="preserve"> include (1) structured after-school opportunities, (2) family outreach, (3) life skills training, (4) safe learning environment, and (5) individualized academic support. </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Girls’ achievement, confidence, and affinity with science</w:t>
      </w:r>
      <w:r w:rsidRPr="000E60D1">
        <w:rPr>
          <w:rFonts w:asciiTheme="minorHAnsi" w:eastAsia="Cambria" w:hAnsiTheme="minorHAnsi" w:cs="Cambria"/>
          <w:sz w:val="20"/>
          <w:szCs w:val="20"/>
        </w:rPr>
        <w:t xml:space="preserve"> include (1) instructional strategies, (2) curricular decisions, and (3) classroom and school structure.</w:t>
      </w:r>
    </w:p>
    <w:p w:rsidR="00065C12" w:rsidRPr="000E60D1" w:rsidRDefault="00065C12" w:rsidP="00065C12">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Gifted and talented students</w:t>
      </w:r>
      <w:r w:rsidRPr="000E60D1">
        <w:rPr>
          <w:rFonts w:asciiTheme="minorHAnsi" w:eastAsia="Cambria" w:hAnsiTheme="minorHAnsi" w:cs="Cambria"/>
          <w:sz w:val="20"/>
          <w:szCs w:val="20"/>
        </w:rPr>
        <w:t xml:space="preserve"> include (1) different levels of challenge (including differentiation of content), (2) opportunities for </w:t>
      </w:r>
      <w:r w:rsidRPr="00B35DED">
        <w:rPr>
          <w:rFonts w:asciiTheme="minorHAnsi" w:eastAsia="Cambria" w:hAnsiTheme="minorHAnsi" w:cs="Cambria"/>
          <w:noProof/>
          <w:sz w:val="20"/>
          <w:szCs w:val="20"/>
        </w:rPr>
        <w:t>self-direction,</w:t>
      </w:r>
      <w:r w:rsidRPr="000E60D1">
        <w:rPr>
          <w:rFonts w:asciiTheme="minorHAnsi" w:eastAsia="Cambria" w:hAnsiTheme="minorHAnsi" w:cs="Cambria"/>
          <w:sz w:val="20"/>
          <w:szCs w:val="20"/>
        </w:rPr>
        <w:t xml:space="preserve"> and (3) strategic grouping.</w:t>
      </w:r>
    </w:p>
    <w:p w:rsidR="00065C12" w:rsidRPr="0041120F" w:rsidRDefault="00065C12" w:rsidP="00065C12">
      <w:pPr>
        <w:spacing w:after="200"/>
        <w:rPr>
          <w:rFonts w:asciiTheme="minorHAnsi" w:eastAsia="Cambria" w:hAnsiTheme="minorHAnsi" w:cs="Cambria"/>
          <w:sz w:val="20"/>
          <w:szCs w:val="20"/>
        </w:rPr>
      </w:pPr>
      <w:bookmarkStart w:id="31" w:name="_35xuupr" w:colFirst="0" w:colLast="0"/>
      <w:bookmarkEnd w:id="31"/>
      <w:r w:rsidRPr="000E60D1">
        <w:rPr>
          <w:rFonts w:asciiTheme="minorHAnsi" w:hAnsiTheme="minorHAnsi"/>
        </w:rPr>
        <w:br w:type="page"/>
      </w:r>
    </w:p>
    <w:p w:rsidR="00065C12" w:rsidRPr="000E60D1" w:rsidRDefault="00065C12" w:rsidP="00065C12">
      <w:pPr>
        <w:pStyle w:val="Heading2"/>
        <w:rPr>
          <w:rFonts w:asciiTheme="minorHAnsi" w:eastAsia="Cambria" w:hAnsiTheme="minorHAnsi" w:cs="Cambria"/>
          <w:color w:val="auto"/>
        </w:rPr>
      </w:pPr>
      <w:bookmarkStart w:id="32" w:name="_1l354xk" w:colFirst="0" w:colLast="0"/>
      <w:bookmarkStart w:id="33" w:name="_Appendix_4_5:"/>
      <w:bookmarkEnd w:id="32"/>
      <w:bookmarkEnd w:id="33"/>
      <w:r w:rsidRPr="000E60D1">
        <w:rPr>
          <w:rFonts w:asciiTheme="minorHAnsi" w:eastAsia="Cambria" w:hAnsiTheme="minorHAnsi" w:cs="Cambria"/>
          <w:color w:val="auto"/>
        </w:rPr>
        <w:lastRenderedPageBreak/>
        <w:t xml:space="preserve">Appendix 5: Interdisciplinary Connections </w:t>
      </w:r>
    </w:p>
    <w:p w:rsidR="00065C12" w:rsidRPr="000E60D1" w:rsidRDefault="00065C12" w:rsidP="00065C12">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crosscutting concepts along with the science and engineering practices provide opportunities for developing strong interdisciplinary connections across all content areas. Understanding core ideas in science can provide a context for helping </w:t>
      </w:r>
      <w:proofErr w:type="gramStart"/>
      <w:r w:rsidRPr="000E60D1">
        <w:rPr>
          <w:rFonts w:asciiTheme="minorHAnsi" w:eastAsia="Cambria" w:hAnsiTheme="minorHAnsi" w:cs="Cambria"/>
          <w:sz w:val="22"/>
          <w:szCs w:val="22"/>
        </w:rPr>
        <w:t>students</w:t>
      </w:r>
      <w:proofErr w:type="gramEnd"/>
      <w:r w:rsidRPr="000E60D1">
        <w:rPr>
          <w:rFonts w:asciiTheme="minorHAnsi" w:eastAsia="Cambria" w:hAnsiTheme="minorHAnsi" w:cs="Cambria"/>
          <w:sz w:val="22"/>
          <w:szCs w:val="22"/>
        </w:rPr>
        <w:t xml:space="preserve"> master </w:t>
      </w:r>
      <w:r w:rsidRPr="00B777A1">
        <w:rPr>
          <w:rFonts w:asciiTheme="minorHAnsi" w:eastAsia="Cambria" w:hAnsiTheme="minorHAnsi" w:cs="Cambria"/>
          <w:noProof/>
          <w:sz w:val="22"/>
          <w:szCs w:val="22"/>
        </w:rPr>
        <w:t>key</w:t>
      </w:r>
      <w:r w:rsidRPr="000E60D1">
        <w:rPr>
          <w:rFonts w:asciiTheme="minorHAnsi" w:eastAsia="Cambria" w:hAnsiTheme="minorHAnsi" w:cs="Cambria"/>
          <w:sz w:val="22"/>
          <w:szCs w:val="22"/>
        </w:rPr>
        <w:t xml:space="preserve"> competencies from other content areas. It can also promote essential career readiness skills, including communication, creativity, collaboration, and critical thinking. </w:t>
      </w:r>
      <w:r w:rsidRPr="00B35DED">
        <w:rPr>
          <w:rFonts w:asciiTheme="minorHAnsi" w:eastAsia="Cambria" w:hAnsiTheme="minorHAnsi" w:cs="Cambria"/>
          <w:noProof/>
          <w:sz w:val="22"/>
          <w:szCs w:val="22"/>
        </w:rPr>
        <w:t>This</w:t>
      </w:r>
      <w:r w:rsidRPr="000E60D1">
        <w:rPr>
          <w:rFonts w:asciiTheme="minorHAnsi" w:eastAsia="Cambria" w:hAnsiTheme="minorHAnsi" w:cs="Cambria"/>
          <w:sz w:val="22"/>
          <w:szCs w:val="22"/>
        </w:rPr>
        <w:t xml:space="preserve"> affords all students equitable access to learning and ensures all students </w:t>
      </w:r>
      <w:r w:rsidRPr="00B35DED">
        <w:rPr>
          <w:rFonts w:asciiTheme="minorHAnsi" w:eastAsia="Cambria" w:hAnsiTheme="minorHAnsi" w:cs="Cambria"/>
          <w:noProof/>
          <w:sz w:val="22"/>
          <w:szCs w:val="22"/>
        </w:rPr>
        <w:t>are prepared</w:t>
      </w:r>
      <w:r w:rsidRPr="000E60D1">
        <w:rPr>
          <w:rFonts w:asciiTheme="minorHAnsi" w:eastAsia="Cambria" w:hAnsiTheme="minorHAnsi" w:cs="Cambria"/>
          <w:sz w:val="22"/>
          <w:szCs w:val="22"/>
        </w:rPr>
        <w:t xml:space="preserve"> for college, career, and citizenship. </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0"/>
      </w:tblGrid>
      <w:tr w:rsidR="00065C12" w:rsidRPr="000E60D1" w:rsidTr="00167849">
        <w:tc>
          <w:tcPr>
            <w:tcW w:w="12950" w:type="dxa"/>
          </w:tcPr>
          <w:p w:rsidR="00065C12" w:rsidRPr="000E60D1" w:rsidRDefault="00065C12" w:rsidP="00167849">
            <w:pPr>
              <w:tabs>
                <w:tab w:val="left" w:pos="5040"/>
              </w:tabs>
              <w:rPr>
                <w:rFonts w:asciiTheme="minorHAnsi" w:hAnsiTheme="minorHAnsi"/>
                <w:b/>
              </w:rPr>
            </w:pPr>
            <w:hyperlink r:id="rId25">
              <w:r w:rsidRPr="000E60D1">
                <w:rPr>
                  <w:rFonts w:asciiTheme="minorHAnsi" w:hAnsiTheme="minorHAnsi"/>
                  <w:b/>
                  <w:u w:val="single"/>
                </w:rPr>
                <w:t xml:space="preserve">English Language Arts </w:t>
              </w:r>
            </w:hyperlink>
          </w:p>
        </w:tc>
      </w:tr>
      <w:tr w:rsidR="00065C12" w:rsidRPr="000E60D1" w:rsidTr="00167849">
        <w:tc>
          <w:tcPr>
            <w:tcW w:w="12950" w:type="dxa"/>
          </w:tcPr>
          <w:p w:rsidR="00065C12" w:rsidRPr="000E60D1" w:rsidRDefault="00065C12" w:rsidP="00167849">
            <w:pPr>
              <w:tabs>
                <w:tab w:val="left" w:pos="5040"/>
              </w:tabs>
              <w:rPr>
                <w:rFonts w:asciiTheme="minorHAnsi" w:hAnsiTheme="minorHAnsi"/>
              </w:rPr>
            </w:pPr>
            <w:r w:rsidRPr="000E60D1">
              <w:rPr>
                <w:rFonts w:asciiTheme="minorHAnsi" w:hAnsiTheme="minorHAnsi"/>
              </w:rPr>
              <w:t>The science and engineering practices incorporate reasoning skills used in language arts to help students improve mastery and understanding in reading, writing, speaking, and listening. The intersections between science and ELA teach students to analyze data, model concepts, and strategically use tools through productive talk and shared activity. Evidence-based reasoning is the foundation of good scientific practice. Reading, writing, speaking, and listening in science requires an appreciation of the norms and conventions of the discipline of science, including understanding the nature of evidence used, an attention to precision and detail, and the capacity to make and assess intricate arguments, verbally and orally present findings, synthesize complex information, and follow detailed procedures and accounts of events and concepts. To support these disciplinary literacy skills, teachers must foster a classroom culture where students think and reason together, connecting around the core ideas, science and engineering practices, and the crosscutting concepts.</w:t>
            </w:r>
          </w:p>
        </w:tc>
      </w:tr>
    </w:tbl>
    <w:p w:rsidR="00065C12" w:rsidRPr="000E60D1" w:rsidRDefault="00065C12" w:rsidP="00065C12">
      <w:pPr>
        <w:tabs>
          <w:tab w:val="left" w:pos="5040"/>
        </w:tabs>
        <w:spacing w:line="240" w:lineRule="auto"/>
        <w:rPr>
          <w:rFonts w:asciiTheme="minorHAnsi" w:eastAsia="Cambria" w:hAnsiTheme="minorHAnsi" w:cs="Cambria"/>
          <w:sz w:val="22"/>
          <w:szCs w:val="22"/>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0"/>
      </w:tblGrid>
      <w:tr w:rsidR="00065C12" w:rsidRPr="000E60D1" w:rsidTr="00167849">
        <w:tc>
          <w:tcPr>
            <w:tcW w:w="12950" w:type="dxa"/>
          </w:tcPr>
          <w:p w:rsidR="00065C12" w:rsidRPr="000E60D1" w:rsidRDefault="00065C12" w:rsidP="00167849">
            <w:pPr>
              <w:tabs>
                <w:tab w:val="left" w:pos="5040"/>
              </w:tabs>
              <w:rPr>
                <w:rFonts w:asciiTheme="minorHAnsi" w:hAnsiTheme="minorHAnsi"/>
                <w:b/>
              </w:rPr>
            </w:pPr>
            <w:hyperlink r:id="rId26">
              <w:r w:rsidRPr="000E60D1">
                <w:rPr>
                  <w:rFonts w:asciiTheme="minorHAnsi" w:hAnsiTheme="minorHAnsi"/>
                  <w:b/>
                  <w:u w:val="single"/>
                </w:rPr>
                <w:t xml:space="preserve">Mathematics </w:t>
              </w:r>
            </w:hyperlink>
          </w:p>
        </w:tc>
      </w:tr>
      <w:tr w:rsidR="00065C12" w:rsidRPr="000E60D1" w:rsidTr="00167849">
        <w:tc>
          <w:tcPr>
            <w:tcW w:w="12950" w:type="dxa"/>
          </w:tcPr>
          <w:p w:rsidR="00065C12" w:rsidRPr="000E60D1" w:rsidRDefault="00065C12" w:rsidP="00167849">
            <w:pPr>
              <w:rPr>
                <w:rFonts w:asciiTheme="minorHAnsi" w:hAnsiTheme="minorHAnsi"/>
                <w:u w:val="single"/>
              </w:rPr>
            </w:pPr>
            <w:r w:rsidRPr="000E60D1">
              <w:rPr>
                <w:rFonts w:asciiTheme="minorHAnsi" w:hAnsiTheme="minorHAnsi"/>
              </w:rPr>
              <w:t xml:space="preserve">Science is a quantitative discipline, so it is </w:t>
            </w:r>
            <w:r w:rsidRPr="00636726">
              <w:rPr>
                <w:rFonts w:asciiTheme="minorHAnsi" w:hAnsiTheme="minorHAnsi"/>
                <w:noProof/>
              </w:rPr>
              <w:t>important</w:t>
            </w:r>
            <w:r w:rsidRPr="000E60D1">
              <w:rPr>
                <w:rFonts w:asciiTheme="minorHAnsi" w:hAnsiTheme="minorHAnsi"/>
              </w:rPr>
              <w:t xml:space="preserve"> for educators to ensure that students’ science learning coheres well with their understanding of mathematics.</w:t>
            </w:r>
            <w:r w:rsidRPr="000E60D1">
              <w:rPr>
                <w:rFonts w:asciiTheme="minorHAnsi" w:hAnsiTheme="minorHAnsi"/>
                <w:vertAlign w:val="superscript"/>
              </w:rPr>
              <w:t>5</w:t>
            </w:r>
            <w:r w:rsidRPr="000E60D1">
              <w:rPr>
                <w:rFonts w:asciiTheme="minorHAnsi" w:hAnsiTheme="minorHAnsi"/>
              </w:rPr>
              <w:t xml:space="preserve"> Mathematics is fundamental to aspects of modeling and evidence-based conclusions. It is essential for expressing relationships in quantitative data. The Standards for Mathematical Practice (MP) naturally link to the science and engineering practices and multiple crosscutting concepts within the Arizona Science Standards. By incorporating the Arizona Mathematics Standards and practices with critical thinking in science instruction, educators provide students with opportunities to develop literacy in mathematics instruction. The goal of using mathematical skills and </w:t>
            </w:r>
            <w:r w:rsidRPr="00636726">
              <w:rPr>
                <w:rFonts w:asciiTheme="minorHAnsi" w:hAnsiTheme="minorHAnsi"/>
                <w:noProof/>
              </w:rPr>
              <w:t>practices</w:t>
            </w:r>
            <w:r w:rsidRPr="000E60D1">
              <w:rPr>
                <w:rFonts w:asciiTheme="minorHAnsi" w:hAnsiTheme="minorHAnsi"/>
              </w:rPr>
              <w:t xml:space="preserve"> in science is to foster a deeper conceptual understanding of science. </w:t>
            </w:r>
          </w:p>
          <w:p w:rsidR="00065C12" w:rsidRPr="000E60D1" w:rsidRDefault="00065C12" w:rsidP="00167849">
            <w:pPr>
              <w:rPr>
                <w:rFonts w:asciiTheme="minorHAnsi" w:hAnsiTheme="minorHAnsi"/>
                <w:u w:val="single"/>
              </w:rPr>
            </w:pPr>
          </w:p>
        </w:tc>
      </w:tr>
    </w:tbl>
    <w:p w:rsidR="00065C12" w:rsidRPr="000E60D1" w:rsidRDefault="00065C12" w:rsidP="00065C12">
      <w:pPr>
        <w:spacing w:line="240" w:lineRule="auto"/>
        <w:rPr>
          <w:rFonts w:asciiTheme="minorHAnsi" w:eastAsia="Cambria" w:hAnsiTheme="minorHAnsi" w:cs="Cambria"/>
          <w:sz w:val="22"/>
          <w:szCs w:val="22"/>
          <w:u w:val="single"/>
        </w:rPr>
      </w:pP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
        <w:gridCol w:w="12955"/>
      </w:tblGrid>
      <w:tr w:rsidR="00065C12" w:rsidRPr="000E60D1" w:rsidTr="00167849">
        <w:tc>
          <w:tcPr>
            <w:tcW w:w="12960" w:type="dxa"/>
            <w:gridSpan w:val="2"/>
            <w:shd w:val="clear" w:color="auto" w:fill="auto"/>
            <w:tcMar>
              <w:top w:w="100" w:type="dxa"/>
              <w:left w:w="100" w:type="dxa"/>
              <w:bottom w:w="100" w:type="dxa"/>
              <w:right w:w="100" w:type="dxa"/>
            </w:tcMar>
          </w:tcPr>
          <w:p w:rsidR="00065C12" w:rsidRPr="000E60D1" w:rsidRDefault="00065C12" w:rsidP="00167849">
            <w:pPr>
              <w:widowControl w:val="0"/>
              <w:pBdr>
                <w:top w:val="nil"/>
                <w:left w:val="nil"/>
                <w:bottom w:val="nil"/>
                <w:right w:val="nil"/>
                <w:between w:val="nil"/>
              </w:pBdr>
              <w:rPr>
                <w:rFonts w:asciiTheme="minorHAnsi" w:hAnsiTheme="minorHAnsi"/>
                <w:b/>
              </w:rPr>
            </w:pPr>
            <w:r w:rsidRPr="000E60D1">
              <w:rPr>
                <w:rFonts w:asciiTheme="minorHAnsi" w:hAnsiTheme="minorHAnsi"/>
                <w:b/>
              </w:rPr>
              <w:t>Health</w:t>
            </w:r>
          </w:p>
        </w:tc>
      </w:tr>
      <w:tr w:rsidR="00065C12" w:rsidRPr="000E60D1" w:rsidTr="00167849">
        <w:tc>
          <w:tcPr>
            <w:tcW w:w="12960" w:type="dxa"/>
            <w:gridSpan w:val="2"/>
            <w:shd w:val="clear" w:color="auto" w:fill="auto"/>
            <w:tcMar>
              <w:top w:w="100" w:type="dxa"/>
              <w:left w:w="100" w:type="dxa"/>
              <w:bottom w:w="100" w:type="dxa"/>
              <w:right w:w="100" w:type="dxa"/>
            </w:tcMar>
          </w:tcPr>
          <w:p w:rsidR="00065C12" w:rsidRPr="000E60D1" w:rsidRDefault="00065C12" w:rsidP="00167849">
            <w:pPr>
              <w:widowControl w:val="0"/>
              <w:pBdr>
                <w:top w:val="nil"/>
                <w:left w:val="nil"/>
                <w:bottom w:val="nil"/>
                <w:right w:val="nil"/>
                <w:between w:val="nil"/>
              </w:pBdr>
              <w:rPr>
                <w:rFonts w:asciiTheme="minorHAnsi" w:hAnsiTheme="minorHAnsi"/>
              </w:rPr>
            </w:pPr>
            <w:r w:rsidRPr="000E60D1">
              <w:rPr>
                <w:rFonts w:asciiTheme="minorHAnsi" w:hAnsiTheme="minorHAnsi"/>
              </w:rPr>
              <w:t xml:space="preserve">Natural connections between Health and science exist throughout the Standards. The goals of Health being </w:t>
            </w:r>
            <w:r w:rsidRPr="000E60D1">
              <w:rPr>
                <w:rFonts w:asciiTheme="minorHAnsi" w:hAnsiTheme="minorHAnsi"/>
                <w:highlight w:val="white"/>
              </w:rPr>
              <w:t xml:space="preserve">to maintain and </w:t>
            </w:r>
            <w:r w:rsidRPr="000E60D1">
              <w:rPr>
                <w:rFonts w:asciiTheme="minorHAnsi" w:hAnsiTheme="minorHAnsi"/>
                <w:highlight w:val="white"/>
              </w:rPr>
              <w:lastRenderedPageBreak/>
              <w:t xml:space="preserve">improve students’ health, prevent </w:t>
            </w:r>
            <w:r w:rsidRPr="00B35DED">
              <w:rPr>
                <w:rFonts w:asciiTheme="minorHAnsi" w:hAnsiTheme="minorHAnsi"/>
                <w:noProof/>
                <w:highlight w:val="white"/>
              </w:rPr>
              <w:t>disease,</w:t>
            </w:r>
            <w:r w:rsidRPr="000E60D1">
              <w:rPr>
                <w:rFonts w:asciiTheme="minorHAnsi" w:hAnsiTheme="minorHAnsi"/>
                <w:highlight w:val="white"/>
              </w:rPr>
              <w:t xml:space="preserve"> and avoid or reduce health-related risk behaviors which can fit within the context of science standards.</w:t>
            </w:r>
          </w:p>
        </w:tc>
      </w:tr>
      <w:tr w:rsidR="00065C12" w:rsidRPr="000E60D1" w:rsidTr="001678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Before w:val="1"/>
        </w:trPr>
        <w:tc>
          <w:tcPr>
            <w:tcW w:w="12950" w:type="dxa"/>
          </w:tcPr>
          <w:p w:rsidR="00065C12" w:rsidRPr="000E60D1" w:rsidRDefault="00065C12" w:rsidP="00167849">
            <w:pPr>
              <w:rPr>
                <w:rFonts w:asciiTheme="minorHAnsi" w:hAnsiTheme="minorHAnsi"/>
                <w:b/>
              </w:rPr>
            </w:pPr>
            <w:r w:rsidRPr="000E60D1">
              <w:rPr>
                <w:rFonts w:asciiTheme="minorHAnsi" w:hAnsiTheme="minorHAnsi"/>
                <w:b/>
              </w:rPr>
              <w:lastRenderedPageBreak/>
              <w:t xml:space="preserve">Computer Science </w:t>
            </w:r>
          </w:p>
        </w:tc>
      </w:tr>
      <w:tr w:rsidR="00065C12" w:rsidRPr="000E60D1" w:rsidTr="001678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Before w:val="1"/>
        </w:trPr>
        <w:tc>
          <w:tcPr>
            <w:tcW w:w="12950" w:type="dxa"/>
          </w:tcPr>
          <w:p w:rsidR="00065C12" w:rsidRPr="000E60D1" w:rsidRDefault="00065C12" w:rsidP="00167849">
            <w:pPr>
              <w:rPr>
                <w:rFonts w:asciiTheme="minorHAnsi" w:hAnsiTheme="minorHAnsi"/>
              </w:rPr>
            </w:pPr>
            <w:r w:rsidRPr="000E60D1">
              <w:rPr>
                <w:rFonts w:asciiTheme="minorHAnsi" w:hAnsiTheme="minorHAnsi"/>
              </w:rPr>
              <w:t xml:space="preserve">Natural connections between science and computer science exist throughout the Standards, especially in the middle level and in high school. As students develop or refine complex models and simulations of natural and designed systems, they can use computer science to develop, test, and use mathematical or computational models to generate data. Students can apply computational thinking and coding to </w:t>
            </w:r>
            <w:r w:rsidRPr="00636726">
              <w:rPr>
                <w:rFonts w:asciiTheme="minorHAnsi" w:hAnsiTheme="minorHAnsi"/>
                <w:noProof/>
              </w:rPr>
              <w:t>develop</w:t>
            </w:r>
            <w:r w:rsidRPr="000E60D1">
              <w:rPr>
                <w:rFonts w:asciiTheme="minorHAnsi" w:hAnsiTheme="minorHAnsi"/>
              </w:rPr>
              <w:t xml:space="preserve"> apps or streamline processes for collecting, analyzing, or interpreting data.</w:t>
            </w:r>
          </w:p>
        </w:tc>
      </w:tr>
    </w:tbl>
    <w:p w:rsidR="00065C12" w:rsidRPr="000E60D1" w:rsidRDefault="00065C12" w:rsidP="00065C12">
      <w:pPr>
        <w:spacing w:line="240" w:lineRule="auto"/>
        <w:rPr>
          <w:rFonts w:asciiTheme="minorHAnsi" w:eastAsia="Cambria" w:hAnsiTheme="minorHAnsi" w:cs="Cambria"/>
          <w:sz w:val="22"/>
          <w:szCs w:val="22"/>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0"/>
      </w:tblGrid>
      <w:tr w:rsidR="00065C12" w:rsidRPr="000E60D1" w:rsidTr="00167849">
        <w:tc>
          <w:tcPr>
            <w:tcW w:w="12950" w:type="dxa"/>
          </w:tcPr>
          <w:p w:rsidR="00065C12" w:rsidRPr="000E60D1" w:rsidRDefault="00065C12" w:rsidP="00167849">
            <w:pPr>
              <w:rPr>
                <w:rFonts w:asciiTheme="minorHAnsi" w:hAnsiTheme="minorHAnsi"/>
                <w:b/>
              </w:rPr>
            </w:pPr>
            <w:r w:rsidRPr="000E60D1">
              <w:rPr>
                <w:rFonts w:asciiTheme="minorHAnsi" w:hAnsiTheme="minorHAnsi"/>
                <w:b/>
              </w:rPr>
              <w:t xml:space="preserve">Technology </w:t>
            </w:r>
          </w:p>
        </w:tc>
      </w:tr>
      <w:tr w:rsidR="00065C12" w:rsidRPr="000E60D1" w:rsidTr="00167849">
        <w:trPr>
          <w:trHeight w:val="2960"/>
        </w:trPr>
        <w:tc>
          <w:tcPr>
            <w:tcW w:w="12950" w:type="dxa"/>
          </w:tcPr>
          <w:p w:rsidR="00065C12" w:rsidRPr="000E60D1" w:rsidRDefault="00065C12" w:rsidP="00167849">
            <w:pPr>
              <w:rPr>
                <w:rFonts w:asciiTheme="minorHAnsi" w:hAnsiTheme="minorHAnsi"/>
              </w:rPr>
            </w:pPr>
            <w:r w:rsidRPr="000E60D1">
              <w:rPr>
                <w:rFonts w:asciiTheme="minorHAnsi" w:hAnsiTheme="minorHAnsi"/>
              </w:rPr>
              <w:t xml:space="preserve">Technology is essential in teaching and learning science; it influences the science that is taught and enhances students’ learning. </w:t>
            </w:r>
            <w:r w:rsidRPr="00B777A1">
              <w:rPr>
                <w:rFonts w:asciiTheme="minorHAnsi" w:hAnsiTheme="minorHAnsi"/>
                <w:noProof/>
              </w:rPr>
              <w:t>Technologies</w:t>
            </w:r>
            <w:r w:rsidRPr="000E60D1">
              <w:rPr>
                <w:rFonts w:asciiTheme="minorHAnsi" w:hAnsiTheme="minorHAnsi"/>
              </w:rPr>
              <w:t xml:space="preserve"> in science run the range from tools for performing experiments or collecting data (thermometers, temperature probes, microscopes, centrifuges) to digital technologies for completing analysis or displaying data (calculators, computers). All of them are essential tools for teaching, learning, and doing science. </w:t>
            </w:r>
            <w:r w:rsidRPr="00B777A1">
              <w:rPr>
                <w:rFonts w:asciiTheme="minorHAnsi" w:hAnsiTheme="minorHAnsi"/>
                <w:noProof/>
              </w:rPr>
              <w:t>Computers</w:t>
            </w:r>
            <w:r w:rsidRPr="000E60D1">
              <w:rPr>
                <w:rFonts w:asciiTheme="minorHAnsi" w:hAnsiTheme="minorHAnsi"/>
              </w:rPr>
              <w:t xml:space="preserve"> and other digital </w:t>
            </w:r>
            <w:r w:rsidRPr="00B777A1">
              <w:rPr>
                <w:rFonts w:asciiTheme="minorHAnsi" w:hAnsiTheme="minorHAnsi"/>
                <w:noProof/>
              </w:rPr>
              <w:t>tools</w:t>
            </w:r>
            <w:r w:rsidRPr="000E60D1">
              <w:rPr>
                <w:rFonts w:asciiTheme="minorHAnsi" w:hAnsiTheme="minorHAnsi"/>
              </w:rPr>
              <w:t xml:space="preserve"> allow students to collect, record, organize, analyze, and communicate data as they engage in science learning. They can support student investigations in every area of science. When technology tools are available, students can focus on decision making, reflection, reasoning, and problem solving. </w:t>
            </w:r>
          </w:p>
          <w:p w:rsidR="00065C12" w:rsidRPr="000E60D1" w:rsidRDefault="00065C12" w:rsidP="00167849">
            <w:pPr>
              <w:rPr>
                <w:rFonts w:asciiTheme="minorHAnsi" w:hAnsiTheme="minorHAnsi"/>
              </w:rPr>
            </w:pPr>
            <w:r w:rsidRPr="000E60D1">
              <w:rPr>
                <w:rFonts w:asciiTheme="minorHAnsi" w:hAnsiTheme="minorHAnsi"/>
              </w:rPr>
              <w:t>Connections to engineering, technology, and applications of science are included at all grade levels and in all domains. These connections highlight the interdependence of science, engineering, and technology that drives the research, innovation, and development cycle where discoveries in science lead to new technologies developed using the engineering design process. Additionally, these connections call attention to the effects of scientific and technological advances on society and the environment.</w:t>
            </w:r>
            <w:r w:rsidRPr="000E60D1">
              <w:rPr>
                <w:rFonts w:asciiTheme="minorHAnsi" w:hAnsiTheme="minorHAnsi"/>
                <w:b/>
              </w:rPr>
              <w:t xml:space="preserve"> </w:t>
            </w:r>
          </w:p>
        </w:tc>
      </w:tr>
    </w:tbl>
    <w:p w:rsidR="00065C12" w:rsidRPr="000E60D1" w:rsidRDefault="00065C12" w:rsidP="00065C12">
      <w:pPr>
        <w:spacing w:line="240" w:lineRule="auto"/>
        <w:rPr>
          <w:rFonts w:asciiTheme="minorHAnsi" w:eastAsia="Cambria" w:hAnsiTheme="minorHAnsi" w:cs="Cambria"/>
          <w:b/>
          <w:sz w:val="22"/>
          <w:szCs w:val="22"/>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0"/>
      </w:tblGrid>
      <w:tr w:rsidR="00065C12" w:rsidRPr="000E60D1" w:rsidTr="00167849">
        <w:tc>
          <w:tcPr>
            <w:tcW w:w="12950" w:type="dxa"/>
          </w:tcPr>
          <w:p w:rsidR="00065C12" w:rsidRPr="000E60D1" w:rsidRDefault="00065C12" w:rsidP="00167849">
            <w:pPr>
              <w:rPr>
                <w:rFonts w:asciiTheme="minorHAnsi" w:hAnsiTheme="minorHAnsi"/>
                <w:b/>
              </w:rPr>
            </w:pPr>
            <w:hyperlink r:id="rId27">
              <w:r w:rsidRPr="000E60D1">
                <w:rPr>
                  <w:rFonts w:asciiTheme="minorHAnsi" w:hAnsiTheme="minorHAnsi"/>
                  <w:b/>
                  <w:u w:val="single"/>
                </w:rPr>
                <w:t xml:space="preserve">Social Studies </w:t>
              </w:r>
            </w:hyperlink>
          </w:p>
        </w:tc>
      </w:tr>
      <w:tr w:rsidR="00065C12" w:rsidRPr="000E60D1" w:rsidTr="00167849">
        <w:tc>
          <w:tcPr>
            <w:tcW w:w="12950" w:type="dxa"/>
          </w:tcPr>
          <w:p w:rsidR="00065C12" w:rsidRPr="000E60D1" w:rsidRDefault="00065C12" w:rsidP="00167849">
            <w:pPr>
              <w:rPr>
                <w:rFonts w:asciiTheme="minorHAnsi" w:hAnsiTheme="minorHAnsi"/>
              </w:rPr>
            </w:pPr>
            <w:r w:rsidRPr="000E60D1">
              <w:rPr>
                <w:rFonts w:asciiTheme="minorHAnsi" w:hAnsiTheme="minorHAnsi"/>
              </w:rPr>
              <w:t xml:space="preserve">Natural connections between the core ideas for using science and social studies exist throughout the Standards. Students need a foundation in social studies to understand how ethical, social, economic, and political issues of the past and present impact the development and communication of scientific theories, engineering and technological developments, and other applications of science and engineering. Students can use historical, geographic, and economic perspectives to understand that all cultures have ways of understanding phenomena in the natural world and have contributed and continue to </w:t>
            </w:r>
            <w:r w:rsidRPr="00B777A1">
              <w:rPr>
                <w:rFonts w:asciiTheme="minorHAnsi" w:hAnsiTheme="minorHAnsi"/>
                <w:noProof/>
              </w:rPr>
              <w:t>contribute</w:t>
            </w:r>
            <w:r w:rsidRPr="000E60D1">
              <w:rPr>
                <w:rFonts w:asciiTheme="minorHAnsi" w:hAnsiTheme="minorHAnsi"/>
              </w:rPr>
              <w:t xml:space="preserve"> to the fields of science </w:t>
            </w:r>
            <w:r w:rsidRPr="000E60D1">
              <w:rPr>
                <w:rFonts w:asciiTheme="minorHAnsi" w:hAnsiTheme="minorHAnsi"/>
              </w:rPr>
              <w:lastRenderedPageBreak/>
              <w:t xml:space="preserve">and engineering. Sustainability issues and citizen science provide contemporary contexts for integrating social studies with science. Citizen science is the public involvement in inquiry and discovery of new scientific knowledge. This engagement helps students build science knowledge and skills while improving social behavior, increasing student engagement, and strengthening community partnerships. Citizen science projects enlist K-12 students to collect or analyze data for real-world research studies, which helps students develop </w:t>
            </w:r>
            <w:r w:rsidRPr="00B777A1">
              <w:rPr>
                <w:rFonts w:asciiTheme="minorHAnsi" w:hAnsiTheme="minorHAnsi"/>
                <w:noProof/>
              </w:rPr>
              <w:t>a deep</w:t>
            </w:r>
            <w:r w:rsidRPr="00B35DED">
              <w:rPr>
                <w:rFonts w:asciiTheme="minorHAnsi" w:hAnsiTheme="minorHAnsi"/>
                <w:noProof/>
              </w:rPr>
              <w:t xml:space="preserve"> knowledge of geography</w:t>
            </w:r>
            <w:r w:rsidRPr="000E60D1">
              <w:rPr>
                <w:rFonts w:asciiTheme="minorHAnsi" w:hAnsiTheme="minorHAnsi"/>
              </w:rPr>
              <w:t>, economics, and civic issues of specific regions.</w:t>
            </w:r>
          </w:p>
        </w:tc>
      </w:tr>
    </w:tbl>
    <w:p w:rsidR="00065C12" w:rsidRDefault="00065C12" w:rsidP="00065C12">
      <w:pPr>
        <w:spacing w:after="200"/>
        <w:rPr>
          <w:rFonts w:asciiTheme="minorHAnsi" w:eastAsia="Cambria" w:hAnsiTheme="minorHAnsi" w:cs="Cambria"/>
          <w:b/>
          <w:sz w:val="22"/>
          <w:szCs w:val="22"/>
        </w:rPr>
      </w:pPr>
      <w:bookmarkStart w:id="34" w:name="_452snld" w:colFirst="0" w:colLast="0"/>
      <w:bookmarkStart w:id="35" w:name="_2k82xt6" w:colFirst="0" w:colLast="0"/>
      <w:bookmarkStart w:id="36" w:name="_zdd80z" w:colFirst="0" w:colLast="0"/>
      <w:bookmarkStart w:id="37" w:name="_r2r73f" w:colFirst="0" w:colLast="0"/>
      <w:bookmarkStart w:id="38" w:name="_4a7cimu" w:colFirst="0" w:colLast="0"/>
      <w:bookmarkEnd w:id="34"/>
      <w:bookmarkEnd w:id="35"/>
      <w:bookmarkEnd w:id="36"/>
      <w:bookmarkEnd w:id="37"/>
      <w:bookmarkEnd w:id="38"/>
    </w:p>
    <w:p w:rsidR="00065C12" w:rsidRPr="005B032D" w:rsidRDefault="00065C12" w:rsidP="00065C12">
      <w:pPr>
        <w:spacing w:after="200"/>
        <w:rPr>
          <w:rFonts w:ascii="Cambria" w:eastAsia="Cambria" w:hAnsi="Cambria" w:cs="Cambria"/>
          <w:b/>
        </w:rPr>
      </w:pPr>
      <w:r w:rsidRPr="005B032D">
        <w:rPr>
          <w:rFonts w:ascii="Cambria" w:eastAsia="Cambria" w:hAnsi="Cambria" w:cs="Cambria"/>
          <w:b/>
          <w:sz w:val="22"/>
          <w:szCs w:val="22"/>
        </w:rPr>
        <w:t>Appendix 6: C</w:t>
      </w:r>
      <w:r w:rsidRPr="005B032D">
        <w:rPr>
          <w:rFonts w:ascii="Cambria" w:eastAsia="Cambria" w:hAnsi="Cambria" w:cs="Cambria"/>
          <w:b/>
        </w:rPr>
        <w:t xml:space="preserve">onnections to </w:t>
      </w:r>
      <w:r>
        <w:rPr>
          <w:rFonts w:ascii="Cambria" w:eastAsia="Cambria" w:hAnsi="Cambria" w:cs="Cambria"/>
          <w:b/>
        </w:rPr>
        <w:t xml:space="preserve">English Language Arts and Math </w:t>
      </w:r>
    </w:p>
    <w:p w:rsidR="00065C12" w:rsidRDefault="00065C12" w:rsidP="00065C12">
      <w:pPr>
        <w:pStyle w:val="Heading3"/>
        <w:rPr>
          <w:rFonts w:ascii="Cambria" w:eastAsia="Cambria" w:hAnsi="Cambria" w:cs="Cambria"/>
        </w:rPr>
      </w:pPr>
      <w:bookmarkStart w:id="39" w:name="_3jd0qos" w:colFirst="0" w:colLast="0"/>
      <w:bookmarkStart w:id="40" w:name="_1yib0wl" w:colFirst="0" w:colLast="0"/>
      <w:bookmarkEnd w:id="39"/>
      <w:bookmarkEnd w:id="40"/>
      <w:r>
        <w:rPr>
          <w:rFonts w:ascii="Cambria" w:eastAsia="Cambria" w:hAnsi="Cambria" w:cs="Cambria"/>
        </w:rPr>
        <w:t>Kindergarten - 2nd Grade</w:t>
      </w:r>
    </w:p>
    <w:tbl>
      <w:tblPr>
        <w:tblW w:w="134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75"/>
        <w:gridCol w:w="3870"/>
        <w:gridCol w:w="4380"/>
        <w:gridCol w:w="3585"/>
      </w:tblGrid>
      <w:tr w:rsidR="00065C12" w:rsidTr="00167849">
        <w:tc>
          <w:tcPr>
            <w:tcW w:w="1575" w:type="dxa"/>
            <w:shd w:val="clear" w:color="auto" w:fill="auto"/>
            <w:tcMar>
              <w:top w:w="100" w:type="dxa"/>
              <w:left w:w="100" w:type="dxa"/>
              <w:bottom w:w="100" w:type="dxa"/>
              <w:right w:w="100" w:type="dxa"/>
            </w:tcMar>
          </w:tcPr>
          <w:p w:rsidR="00065C12" w:rsidRDefault="00065C12" w:rsidP="00167849">
            <w:pPr>
              <w:widowControl w:val="0"/>
              <w:pBdr>
                <w:top w:val="nil"/>
                <w:left w:val="nil"/>
                <w:bottom w:val="nil"/>
                <w:right w:val="nil"/>
                <w:between w:val="nil"/>
              </w:pBdr>
              <w:rPr>
                <w:b/>
              </w:rPr>
            </w:pPr>
          </w:p>
        </w:tc>
        <w:tc>
          <w:tcPr>
            <w:tcW w:w="3870" w:type="dxa"/>
            <w:shd w:val="clear" w:color="auto" w:fill="auto"/>
            <w:tcMar>
              <w:top w:w="100" w:type="dxa"/>
              <w:left w:w="100" w:type="dxa"/>
              <w:bottom w:w="100" w:type="dxa"/>
              <w:right w:w="100" w:type="dxa"/>
            </w:tcMar>
          </w:tcPr>
          <w:p w:rsidR="00065C12" w:rsidRDefault="00065C12" w:rsidP="00167849">
            <w:pPr>
              <w:widowControl w:val="0"/>
              <w:rPr>
                <w:b/>
              </w:rPr>
            </w:pPr>
            <w:r>
              <w:rPr>
                <w:b/>
              </w:rPr>
              <w:t>Kindergarten</w:t>
            </w:r>
          </w:p>
        </w:tc>
        <w:tc>
          <w:tcPr>
            <w:tcW w:w="4380" w:type="dxa"/>
            <w:shd w:val="clear" w:color="auto" w:fill="auto"/>
            <w:tcMar>
              <w:top w:w="100" w:type="dxa"/>
              <w:left w:w="100" w:type="dxa"/>
              <w:bottom w:w="100" w:type="dxa"/>
              <w:right w:w="100" w:type="dxa"/>
            </w:tcMar>
          </w:tcPr>
          <w:p w:rsidR="00065C12" w:rsidRDefault="00065C12" w:rsidP="00167849">
            <w:pPr>
              <w:widowControl w:val="0"/>
              <w:pBdr>
                <w:top w:val="nil"/>
                <w:left w:val="nil"/>
                <w:bottom w:val="nil"/>
                <w:right w:val="nil"/>
                <w:between w:val="nil"/>
              </w:pBdr>
              <w:rPr>
                <w:b/>
              </w:rPr>
            </w:pPr>
            <w:r>
              <w:rPr>
                <w:b/>
              </w:rPr>
              <w:t>1st Grade</w:t>
            </w:r>
          </w:p>
        </w:tc>
        <w:tc>
          <w:tcPr>
            <w:tcW w:w="3585" w:type="dxa"/>
            <w:shd w:val="clear" w:color="auto" w:fill="auto"/>
            <w:tcMar>
              <w:top w:w="100" w:type="dxa"/>
              <w:left w:w="100" w:type="dxa"/>
              <w:bottom w:w="100" w:type="dxa"/>
              <w:right w:w="100" w:type="dxa"/>
            </w:tcMar>
          </w:tcPr>
          <w:p w:rsidR="00065C12" w:rsidRDefault="00065C12" w:rsidP="00167849">
            <w:pPr>
              <w:widowControl w:val="0"/>
              <w:pBdr>
                <w:top w:val="nil"/>
                <w:left w:val="nil"/>
                <w:bottom w:val="nil"/>
                <w:right w:val="nil"/>
                <w:between w:val="nil"/>
              </w:pBdr>
              <w:rPr>
                <w:b/>
              </w:rPr>
            </w:pPr>
            <w:r>
              <w:rPr>
                <w:b/>
              </w:rPr>
              <w:t>2nd Grade</w:t>
            </w:r>
          </w:p>
        </w:tc>
      </w:tr>
      <w:tr w:rsidR="00065C12" w:rsidTr="00167849">
        <w:trPr>
          <w:trHeight w:val="440"/>
        </w:trPr>
        <w:tc>
          <w:tcPr>
            <w:tcW w:w="1575" w:type="dxa"/>
            <w:shd w:val="clear" w:color="auto" w:fill="auto"/>
            <w:tcMar>
              <w:top w:w="100" w:type="dxa"/>
              <w:left w:w="100" w:type="dxa"/>
              <w:bottom w:w="100" w:type="dxa"/>
              <w:right w:w="100" w:type="dxa"/>
            </w:tcMar>
          </w:tcPr>
          <w:p w:rsidR="00065C12" w:rsidRDefault="00065C12" w:rsidP="00167849">
            <w:pPr>
              <w:rPr>
                <w:b/>
              </w:rPr>
            </w:pPr>
            <w:hyperlink r:id="rId28">
              <w:r>
                <w:rPr>
                  <w:u w:val="single"/>
                </w:rPr>
                <w:t xml:space="preserve">Arizona English Language Arts </w:t>
              </w:r>
            </w:hyperlink>
          </w:p>
        </w:tc>
        <w:tc>
          <w:tcPr>
            <w:tcW w:w="11835" w:type="dxa"/>
            <w:gridSpan w:val="3"/>
            <w:shd w:val="clear" w:color="auto" w:fill="auto"/>
            <w:tcMar>
              <w:top w:w="100" w:type="dxa"/>
              <w:left w:w="100" w:type="dxa"/>
              <w:bottom w:w="100" w:type="dxa"/>
              <w:right w:w="100" w:type="dxa"/>
            </w:tcMar>
          </w:tcPr>
          <w:p w:rsidR="00065C12" w:rsidRDefault="00065C12" w:rsidP="00167849">
            <w:pP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065C12" w:rsidTr="00167849">
        <w:tc>
          <w:tcPr>
            <w:tcW w:w="1575" w:type="dxa"/>
            <w:shd w:val="clear" w:color="auto" w:fill="auto"/>
            <w:tcMar>
              <w:top w:w="100" w:type="dxa"/>
              <w:left w:w="100" w:type="dxa"/>
              <w:bottom w:w="100" w:type="dxa"/>
              <w:right w:w="100" w:type="dxa"/>
            </w:tcMar>
          </w:tcPr>
          <w:p w:rsidR="00065C12" w:rsidRDefault="00065C12" w:rsidP="00167849">
            <w:pPr>
              <w:rPr>
                <w:b/>
              </w:rPr>
            </w:pPr>
            <w:r>
              <w:rPr>
                <w:u w:val="single"/>
              </w:rPr>
              <w:t xml:space="preserve"> </w:t>
            </w:r>
            <w:hyperlink r:id="rId29">
              <w:r>
                <w:rPr>
                  <w:u w:val="single"/>
                </w:rPr>
                <w:t>Arizona Mathematics Standards</w:t>
              </w:r>
            </w:hyperlink>
          </w:p>
        </w:tc>
        <w:tc>
          <w:tcPr>
            <w:tcW w:w="3870"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Practices</w:t>
            </w:r>
          </w:p>
          <w:p w:rsidR="00065C12" w:rsidRDefault="00065C12" w:rsidP="00167849">
            <w:pPr>
              <w:ind w:left="180"/>
              <w:rPr>
                <w:sz w:val="20"/>
                <w:szCs w:val="20"/>
              </w:rPr>
            </w:pPr>
            <w:r>
              <w:rPr>
                <w:sz w:val="20"/>
                <w:szCs w:val="20"/>
              </w:rPr>
              <w:t>-Make sense of problems and persevere in solving them</w:t>
            </w:r>
          </w:p>
          <w:p w:rsidR="00065C12" w:rsidRDefault="00065C12" w:rsidP="00167849">
            <w:pPr>
              <w:ind w:left="180"/>
              <w:rPr>
                <w:sz w:val="20"/>
                <w:szCs w:val="20"/>
              </w:rPr>
            </w:pPr>
            <w:r>
              <w:rPr>
                <w:sz w:val="20"/>
                <w:szCs w:val="20"/>
              </w:rPr>
              <w:t>-Use appropriate tools strategically</w:t>
            </w:r>
          </w:p>
          <w:p w:rsidR="00065C12" w:rsidRDefault="00065C12" w:rsidP="00167849">
            <w:pPr>
              <w:ind w:left="180"/>
              <w:rPr>
                <w:sz w:val="20"/>
                <w:szCs w:val="20"/>
              </w:rPr>
            </w:pPr>
            <w:r>
              <w:rPr>
                <w:sz w:val="20"/>
                <w:szCs w:val="20"/>
              </w:rPr>
              <w:t>-Look for and make use of structure</w:t>
            </w:r>
          </w:p>
          <w:p w:rsidR="00065C12" w:rsidRDefault="00065C12" w:rsidP="00167849">
            <w:pPr>
              <w:ind w:left="180"/>
              <w:rPr>
                <w:sz w:val="20"/>
                <w:szCs w:val="20"/>
              </w:rPr>
            </w:pPr>
            <w:r>
              <w:rPr>
                <w:sz w:val="20"/>
                <w:szCs w:val="20"/>
              </w:rPr>
              <w:t>-Look for and express regularity in repeated reasoning</w:t>
            </w:r>
          </w:p>
          <w:p w:rsidR="00065C12" w:rsidRDefault="00065C12" w:rsidP="00167849">
            <w:pPr>
              <w:rPr>
                <w:b/>
              </w:rPr>
            </w:pPr>
            <w:r>
              <w:rPr>
                <w:b/>
              </w:rPr>
              <w:t>Counting and Cardinality</w:t>
            </w:r>
          </w:p>
          <w:p w:rsidR="00065C12" w:rsidRDefault="00065C12" w:rsidP="00167849">
            <w:pPr>
              <w:ind w:left="90"/>
              <w:rPr>
                <w:sz w:val="20"/>
                <w:szCs w:val="20"/>
              </w:rPr>
            </w:pPr>
            <w:r>
              <w:rPr>
                <w:sz w:val="20"/>
                <w:szCs w:val="20"/>
              </w:rPr>
              <w:t xml:space="preserve">-Develop competence </w:t>
            </w:r>
            <w:r w:rsidRPr="00B35DED">
              <w:rPr>
                <w:noProof/>
                <w:sz w:val="20"/>
                <w:szCs w:val="20"/>
              </w:rPr>
              <w:t>with</w:t>
            </w:r>
            <w:r>
              <w:rPr>
                <w:sz w:val="20"/>
                <w:szCs w:val="20"/>
              </w:rPr>
              <w:t xml:space="preserve"> counting and cardinality</w:t>
            </w:r>
          </w:p>
          <w:p w:rsidR="00065C12" w:rsidRDefault="00065C12" w:rsidP="00167849">
            <w:pPr>
              <w:ind w:left="90"/>
              <w:rPr>
                <w:sz w:val="20"/>
                <w:szCs w:val="20"/>
              </w:rPr>
            </w:pPr>
            <w:r>
              <w:rPr>
                <w:sz w:val="20"/>
                <w:szCs w:val="20"/>
              </w:rPr>
              <w:t xml:space="preserve">-Develop </w:t>
            </w:r>
            <w:r w:rsidRPr="00B35DED">
              <w:rPr>
                <w:noProof/>
                <w:sz w:val="20"/>
                <w:szCs w:val="20"/>
              </w:rPr>
              <w:t>understanding</w:t>
            </w:r>
            <w:r>
              <w:rPr>
                <w:sz w:val="20"/>
                <w:szCs w:val="20"/>
              </w:rPr>
              <w:t xml:space="preserve"> of addition and subtraction within 10</w:t>
            </w:r>
          </w:p>
          <w:p w:rsidR="00065C12" w:rsidRDefault="00065C12" w:rsidP="00167849">
            <w:pPr>
              <w:rPr>
                <w:b/>
              </w:rPr>
            </w:pPr>
            <w:r>
              <w:rPr>
                <w:b/>
              </w:rPr>
              <w:t>Measurement and Data</w:t>
            </w:r>
          </w:p>
          <w:p w:rsidR="00065C12" w:rsidRDefault="00065C12" w:rsidP="00167849">
            <w:pPr>
              <w:ind w:left="90"/>
              <w:rPr>
                <w:sz w:val="20"/>
                <w:szCs w:val="20"/>
              </w:rPr>
            </w:pPr>
            <w:r>
              <w:rPr>
                <w:sz w:val="20"/>
                <w:szCs w:val="20"/>
              </w:rPr>
              <w:lastRenderedPageBreak/>
              <w:t>-Describe and compare measurable attributes</w:t>
            </w:r>
          </w:p>
          <w:p w:rsidR="00065C12" w:rsidRDefault="00065C12" w:rsidP="00167849">
            <w:pPr>
              <w:ind w:left="90"/>
              <w:rPr>
                <w:b/>
                <w:sz w:val="20"/>
                <w:szCs w:val="20"/>
              </w:rPr>
            </w:pPr>
            <w:r>
              <w:rPr>
                <w:sz w:val="20"/>
                <w:szCs w:val="20"/>
              </w:rPr>
              <w:t>-Classify objects and count the number of objects in each category</w:t>
            </w:r>
          </w:p>
        </w:tc>
        <w:tc>
          <w:tcPr>
            <w:tcW w:w="4380" w:type="dxa"/>
            <w:shd w:val="clear" w:color="auto" w:fill="auto"/>
            <w:tcMar>
              <w:top w:w="100" w:type="dxa"/>
              <w:left w:w="100" w:type="dxa"/>
              <w:bottom w:w="100" w:type="dxa"/>
              <w:right w:w="100" w:type="dxa"/>
            </w:tcMar>
          </w:tcPr>
          <w:p w:rsidR="00065C12" w:rsidRDefault="00065C12" w:rsidP="00167849">
            <w:pPr>
              <w:rPr>
                <w:b/>
              </w:rPr>
            </w:pPr>
            <w:r>
              <w:rPr>
                <w:b/>
              </w:rPr>
              <w:lastRenderedPageBreak/>
              <w:t>Standards for Mathematical Practice</w:t>
            </w:r>
          </w:p>
          <w:p w:rsidR="00065C12" w:rsidRDefault="00065C12" w:rsidP="00167849">
            <w:pPr>
              <w:ind w:left="180"/>
              <w:rPr>
                <w:sz w:val="18"/>
                <w:szCs w:val="18"/>
              </w:rPr>
            </w:pPr>
            <w:r>
              <w:rPr>
                <w:sz w:val="18"/>
                <w:szCs w:val="18"/>
              </w:rPr>
              <w:t>-Make sense of problems and persevere in solving them</w:t>
            </w:r>
          </w:p>
          <w:p w:rsidR="00065C12" w:rsidRDefault="00065C12" w:rsidP="00167849">
            <w:pPr>
              <w:ind w:left="180"/>
              <w:rPr>
                <w:sz w:val="18"/>
                <w:szCs w:val="18"/>
              </w:rPr>
            </w:pPr>
            <w:r>
              <w:rPr>
                <w:sz w:val="18"/>
                <w:szCs w:val="18"/>
              </w:rPr>
              <w:t>-Use appropriate tools strategically</w:t>
            </w:r>
          </w:p>
          <w:p w:rsidR="00065C12" w:rsidRDefault="00065C12" w:rsidP="00167849">
            <w:pPr>
              <w:ind w:left="180"/>
              <w:rPr>
                <w:sz w:val="18"/>
                <w:szCs w:val="18"/>
              </w:rPr>
            </w:pPr>
            <w:r>
              <w:rPr>
                <w:sz w:val="18"/>
                <w:szCs w:val="18"/>
              </w:rPr>
              <w:t>-Construct viable arguments and critique the reasoning of others</w:t>
            </w:r>
          </w:p>
          <w:p w:rsidR="00065C12" w:rsidRDefault="00065C12" w:rsidP="00167849">
            <w:pPr>
              <w:ind w:left="180"/>
              <w:rPr>
                <w:sz w:val="18"/>
                <w:szCs w:val="18"/>
              </w:rPr>
            </w:pPr>
            <w:r>
              <w:rPr>
                <w:sz w:val="18"/>
                <w:szCs w:val="18"/>
              </w:rPr>
              <w:t>-Attend to precision</w:t>
            </w:r>
          </w:p>
          <w:p w:rsidR="00065C12" w:rsidRDefault="00065C12" w:rsidP="00167849">
            <w:pPr>
              <w:ind w:left="180"/>
              <w:rPr>
                <w:sz w:val="18"/>
                <w:szCs w:val="18"/>
              </w:rPr>
            </w:pPr>
            <w:r>
              <w:rPr>
                <w:sz w:val="18"/>
                <w:szCs w:val="18"/>
              </w:rPr>
              <w:t>-Look for and make use of structure</w:t>
            </w:r>
          </w:p>
          <w:p w:rsidR="00065C12" w:rsidRDefault="00065C12" w:rsidP="00167849">
            <w:pPr>
              <w:ind w:left="180"/>
              <w:rPr>
                <w:sz w:val="18"/>
                <w:szCs w:val="18"/>
              </w:rPr>
            </w:pPr>
            <w:r>
              <w:rPr>
                <w:sz w:val="18"/>
                <w:szCs w:val="18"/>
              </w:rPr>
              <w:t xml:space="preserve">-Look for and express regularity in repeated </w:t>
            </w:r>
            <w:r w:rsidRPr="00B777A1">
              <w:rPr>
                <w:noProof/>
                <w:sz w:val="18"/>
                <w:szCs w:val="18"/>
              </w:rPr>
              <w:t>reasoning</w:t>
            </w:r>
          </w:p>
          <w:p w:rsidR="00065C12" w:rsidRDefault="00065C12" w:rsidP="00167849">
            <w:pPr>
              <w:rPr>
                <w:b/>
              </w:rPr>
            </w:pPr>
            <w:r>
              <w:rPr>
                <w:b/>
              </w:rPr>
              <w:t>Measurement and Data</w:t>
            </w:r>
          </w:p>
          <w:p w:rsidR="00065C12" w:rsidRDefault="00065C12" w:rsidP="00167849">
            <w:pPr>
              <w:ind w:left="180"/>
              <w:rPr>
                <w:sz w:val="18"/>
                <w:szCs w:val="18"/>
              </w:rPr>
            </w:pPr>
            <w:r>
              <w:rPr>
                <w:sz w:val="18"/>
                <w:szCs w:val="18"/>
              </w:rPr>
              <w:t>-Measure lengths indirectly and by iterating length units</w:t>
            </w:r>
          </w:p>
          <w:p w:rsidR="00065C12" w:rsidRDefault="00065C12" w:rsidP="00167849">
            <w:pPr>
              <w:ind w:left="180"/>
              <w:rPr>
                <w:sz w:val="18"/>
                <w:szCs w:val="18"/>
              </w:rPr>
            </w:pPr>
            <w:r>
              <w:rPr>
                <w:sz w:val="18"/>
                <w:szCs w:val="18"/>
              </w:rPr>
              <w:t>-Represent and interpret data</w:t>
            </w:r>
          </w:p>
          <w:p w:rsidR="00065C12" w:rsidRDefault="00065C12" w:rsidP="00167849">
            <w:pPr>
              <w:rPr>
                <w:b/>
              </w:rPr>
            </w:pPr>
            <w:r>
              <w:rPr>
                <w:b/>
              </w:rPr>
              <w:t>Geometry</w:t>
            </w:r>
          </w:p>
          <w:p w:rsidR="00065C12" w:rsidRDefault="00065C12" w:rsidP="00167849">
            <w:pPr>
              <w:ind w:left="90"/>
              <w:rPr>
                <w:b/>
              </w:rPr>
            </w:pPr>
            <w:r>
              <w:rPr>
                <w:sz w:val="20"/>
                <w:szCs w:val="20"/>
              </w:rPr>
              <w:t>-Reason with shapes and their attribute</w:t>
            </w:r>
          </w:p>
        </w:tc>
        <w:tc>
          <w:tcPr>
            <w:tcW w:w="3585"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w:t>
            </w:r>
          </w:p>
          <w:p w:rsidR="00065C12" w:rsidRDefault="00065C12" w:rsidP="00167849">
            <w:pPr>
              <w:ind w:left="180"/>
              <w:rPr>
                <w:sz w:val="18"/>
                <w:szCs w:val="18"/>
              </w:rPr>
            </w:pPr>
            <w:r>
              <w:rPr>
                <w:sz w:val="18"/>
                <w:szCs w:val="18"/>
              </w:rPr>
              <w:t>-Make sense of problems and persevere in solving them</w:t>
            </w:r>
          </w:p>
          <w:p w:rsidR="00065C12" w:rsidRDefault="00065C12" w:rsidP="00167849">
            <w:pPr>
              <w:ind w:left="180"/>
              <w:rPr>
                <w:sz w:val="18"/>
                <w:szCs w:val="18"/>
              </w:rPr>
            </w:pPr>
            <w:r>
              <w:rPr>
                <w:sz w:val="18"/>
                <w:szCs w:val="18"/>
              </w:rPr>
              <w:t>-Use appropriate tools strategically</w:t>
            </w:r>
          </w:p>
          <w:p w:rsidR="00065C12" w:rsidRDefault="00065C12" w:rsidP="00167849">
            <w:pPr>
              <w:ind w:left="180"/>
              <w:rPr>
                <w:sz w:val="18"/>
                <w:szCs w:val="18"/>
              </w:rPr>
            </w:pPr>
            <w:r>
              <w:rPr>
                <w:sz w:val="18"/>
                <w:szCs w:val="18"/>
              </w:rPr>
              <w:t>-Construct viable arguments and critique the reasoning of others.</w:t>
            </w:r>
          </w:p>
          <w:p w:rsidR="00065C12" w:rsidRDefault="00065C12" w:rsidP="00167849">
            <w:pPr>
              <w:ind w:left="180"/>
              <w:rPr>
                <w:sz w:val="18"/>
                <w:szCs w:val="18"/>
              </w:rPr>
            </w:pPr>
            <w:r>
              <w:rPr>
                <w:sz w:val="18"/>
                <w:szCs w:val="18"/>
              </w:rPr>
              <w:t>-Attend to precision</w:t>
            </w:r>
          </w:p>
          <w:p w:rsidR="00065C12" w:rsidRDefault="00065C12" w:rsidP="00167849">
            <w:pPr>
              <w:ind w:left="180"/>
              <w:rPr>
                <w:sz w:val="18"/>
                <w:szCs w:val="18"/>
              </w:rPr>
            </w:pPr>
            <w:r>
              <w:rPr>
                <w:sz w:val="18"/>
                <w:szCs w:val="18"/>
              </w:rPr>
              <w:t>-Look for and make use of structure</w:t>
            </w:r>
          </w:p>
          <w:p w:rsidR="00065C12" w:rsidRDefault="00065C12" w:rsidP="00167849">
            <w:pPr>
              <w:ind w:left="180"/>
              <w:rPr>
                <w:sz w:val="18"/>
                <w:szCs w:val="18"/>
              </w:rPr>
            </w:pPr>
            <w:r>
              <w:rPr>
                <w:sz w:val="18"/>
                <w:szCs w:val="18"/>
              </w:rPr>
              <w:t xml:space="preserve">-Look for and express regularity in repeated </w:t>
            </w:r>
            <w:r w:rsidRPr="00B777A1">
              <w:rPr>
                <w:noProof/>
                <w:sz w:val="18"/>
                <w:szCs w:val="18"/>
              </w:rPr>
              <w:t>reasoning</w:t>
            </w:r>
          </w:p>
          <w:p w:rsidR="00065C12" w:rsidRDefault="00065C12" w:rsidP="00167849">
            <w:pPr>
              <w:rPr>
                <w:b/>
              </w:rPr>
            </w:pPr>
            <w:r>
              <w:rPr>
                <w:b/>
              </w:rPr>
              <w:t>Operations and Algebraic Thinking</w:t>
            </w:r>
          </w:p>
          <w:p w:rsidR="00065C12" w:rsidRDefault="00065C12" w:rsidP="00167849">
            <w:pPr>
              <w:ind w:left="180"/>
              <w:rPr>
                <w:sz w:val="18"/>
                <w:szCs w:val="18"/>
              </w:rPr>
            </w:pPr>
            <w:r>
              <w:rPr>
                <w:sz w:val="20"/>
                <w:szCs w:val="20"/>
              </w:rPr>
              <w:t>-</w:t>
            </w:r>
            <w:r>
              <w:rPr>
                <w:sz w:val="18"/>
                <w:szCs w:val="18"/>
              </w:rPr>
              <w:t>Represent and solve problems involving addition and subtraction</w:t>
            </w:r>
          </w:p>
          <w:p w:rsidR="00065C12" w:rsidRDefault="00065C12" w:rsidP="00167849">
            <w:pPr>
              <w:rPr>
                <w:b/>
              </w:rPr>
            </w:pPr>
            <w:r>
              <w:rPr>
                <w:b/>
              </w:rPr>
              <w:lastRenderedPageBreak/>
              <w:t>Number and Operations in Base Ten</w:t>
            </w:r>
          </w:p>
          <w:p w:rsidR="00065C12" w:rsidRDefault="00065C12" w:rsidP="00167849">
            <w:pPr>
              <w:ind w:left="180"/>
              <w:rPr>
                <w:sz w:val="20"/>
                <w:szCs w:val="20"/>
              </w:rPr>
            </w:pPr>
            <w:r>
              <w:rPr>
                <w:sz w:val="20"/>
                <w:szCs w:val="20"/>
              </w:rPr>
              <w:t xml:space="preserve">-Use place value understanding and properties of </w:t>
            </w:r>
            <w:r w:rsidRPr="00B777A1">
              <w:rPr>
                <w:noProof/>
                <w:sz w:val="20"/>
                <w:szCs w:val="20"/>
              </w:rPr>
              <w:t>operations</w:t>
            </w:r>
            <w:r>
              <w:rPr>
                <w:sz w:val="20"/>
                <w:szCs w:val="20"/>
              </w:rPr>
              <w:t xml:space="preserve"> to add and subtract</w:t>
            </w:r>
          </w:p>
          <w:p w:rsidR="00065C12" w:rsidRDefault="00065C12" w:rsidP="00167849">
            <w:pPr>
              <w:rPr>
                <w:b/>
              </w:rPr>
            </w:pPr>
            <w:r>
              <w:rPr>
                <w:b/>
              </w:rPr>
              <w:t>Measurement and Data</w:t>
            </w:r>
          </w:p>
          <w:p w:rsidR="00065C12" w:rsidRDefault="00065C12" w:rsidP="00167849">
            <w:pPr>
              <w:ind w:left="180"/>
              <w:rPr>
                <w:sz w:val="18"/>
                <w:szCs w:val="18"/>
              </w:rPr>
            </w:pPr>
            <w:r>
              <w:rPr>
                <w:sz w:val="20"/>
                <w:szCs w:val="20"/>
              </w:rPr>
              <w:t>-</w:t>
            </w:r>
            <w:r>
              <w:rPr>
                <w:sz w:val="18"/>
                <w:szCs w:val="18"/>
              </w:rPr>
              <w:t>Represent and interpret data</w:t>
            </w:r>
          </w:p>
          <w:p w:rsidR="00065C12" w:rsidRDefault="00065C12" w:rsidP="00167849">
            <w:pPr>
              <w:ind w:left="180"/>
              <w:rPr>
                <w:color w:val="FF0000"/>
                <w:sz w:val="18"/>
                <w:szCs w:val="18"/>
              </w:rPr>
            </w:pPr>
            <w:r w:rsidRPr="005B032D">
              <w:rPr>
                <w:sz w:val="18"/>
                <w:szCs w:val="18"/>
              </w:rPr>
              <w:t>-Measure the length of an object using an appropriate tool including metrics.</w:t>
            </w:r>
          </w:p>
        </w:tc>
      </w:tr>
    </w:tbl>
    <w:p w:rsidR="00065C12" w:rsidRDefault="00065C12" w:rsidP="00065C12">
      <w:pPr>
        <w:rPr>
          <w:rFonts w:ascii="Cambria" w:eastAsia="Cambria" w:hAnsi="Cambria" w:cs="Cambria"/>
          <w:sz w:val="20"/>
          <w:szCs w:val="20"/>
          <w:u w:val="single"/>
        </w:rPr>
      </w:pPr>
    </w:p>
    <w:p w:rsidR="00065C12" w:rsidRDefault="00065C12" w:rsidP="00065C12">
      <w:pPr>
        <w:rPr>
          <w:rFonts w:ascii="Cambria" w:eastAsia="Cambria" w:hAnsi="Cambria" w:cs="Cambria"/>
          <w:sz w:val="20"/>
          <w:szCs w:val="20"/>
          <w:u w:val="single"/>
        </w:rPr>
      </w:pPr>
    </w:p>
    <w:p w:rsidR="00065C12" w:rsidRDefault="00065C12" w:rsidP="00065C12">
      <w:pPr>
        <w:rPr>
          <w:rFonts w:ascii="Cambria" w:eastAsia="Cambria" w:hAnsi="Cambria" w:cs="Cambria"/>
          <w:sz w:val="20"/>
          <w:szCs w:val="20"/>
          <w:u w:val="single"/>
        </w:rPr>
      </w:pPr>
    </w:p>
    <w:p w:rsidR="00065C12" w:rsidRDefault="00065C12" w:rsidP="00065C12">
      <w:pPr>
        <w:rPr>
          <w:rFonts w:ascii="Cambria" w:eastAsia="Cambria" w:hAnsi="Cambria" w:cs="Cambria"/>
          <w:sz w:val="20"/>
          <w:szCs w:val="20"/>
          <w:u w:val="single"/>
        </w:rPr>
      </w:pPr>
    </w:p>
    <w:p w:rsidR="00065C12" w:rsidRDefault="00065C12" w:rsidP="00065C12">
      <w:pPr>
        <w:rPr>
          <w:rFonts w:ascii="Cambria" w:eastAsia="Cambria" w:hAnsi="Cambria" w:cs="Cambria"/>
          <w:sz w:val="20"/>
          <w:szCs w:val="20"/>
          <w:u w:val="single"/>
        </w:rPr>
      </w:pPr>
    </w:p>
    <w:p w:rsidR="00065C12" w:rsidRDefault="00065C12" w:rsidP="00065C12">
      <w:pPr>
        <w:pStyle w:val="Heading3"/>
        <w:rPr>
          <w:rFonts w:ascii="Cambria" w:eastAsia="Cambria" w:hAnsi="Cambria" w:cs="Cambria"/>
        </w:rPr>
      </w:pPr>
      <w:bookmarkStart w:id="41" w:name="_4ihyjke" w:colFirst="0" w:colLast="0"/>
      <w:bookmarkEnd w:id="41"/>
      <w:r>
        <w:rPr>
          <w:rFonts w:ascii="Cambria" w:eastAsia="Cambria" w:hAnsi="Cambria" w:cs="Cambria"/>
        </w:rPr>
        <w:t>3rd Grade - 5th Grade</w:t>
      </w:r>
    </w:p>
    <w:tbl>
      <w:tblPr>
        <w:tblW w:w="143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75"/>
        <w:gridCol w:w="3870"/>
        <w:gridCol w:w="4380"/>
        <w:gridCol w:w="4515"/>
      </w:tblGrid>
      <w:tr w:rsidR="00065C12" w:rsidTr="00167849">
        <w:tc>
          <w:tcPr>
            <w:tcW w:w="1575" w:type="dxa"/>
            <w:shd w:val="clear" w:color="auto" w:fill="auto"/>
            <w:tcMar>
              <w:top w:w="100" w:type="dxa"/>
              <w:left w:w="100" w:type="dxa"/>
              <w:bottom w:w="100" w:type="dxa"/>
              <w:right w:w="100" w:type="dxa"/>
            </w:tcMar>
          </w:tcPr>
          <w:p w:rsidR="00065C12" w:rsidRDefault="00065C12" w:rsidP="00167849">
            <w:pPr>
              <w:widowControl w:val="0"/>
              <w:rPr>
                <w:b/>
              </w:rPr>
            </w:pPr>
          </w:p>
        </w:tc>
        <w:tc>
          <w:tcPr>
            <w:tcW w:w="3870" w:type="dxa"/>
            <w:shd w:val="clear" w:color="auto" w:fill="auto"/>
            <w:tcMar>
              <w:top w:w="100" w:type="dxa"/>
              <w:left w:w="100" w:type="dxa"/>
              <w:bottom w:w="100" w:type="dxa"/>
              <w:right w:w="100" w:type="dxa"/>
            </w:tcMar>
          </w:tcPr>
          <w:p w:rsidR="00065C12" w:rsidRDefault="00065C12" w:rsidP="00167849">
            <w:pPr>
              <w:widowControl w:val="0"/>
              <w:rPr>
                <w:b/>
              </w:rPr>
            </w:pPr>
            <w:r>
              <w:rPr>
                <w:b/>
              </w:rPr>
              <w:t>3rd Grade</w:t>
            </w:r>
          </w:p>
        </w:tc>
        <w:tc>
          <w:tcPr>
            <w:tcW w:w="4380" w:type="dxa"/>
            <w:shd w:val="clear" w:color="auto" w:fill="auto"/>
            <w:tcMar>
              <w:top w:w="100" w:type="dxa"/>
              <w:left w:w="100" w:type="dxa"/>
              <w:bottom w:w="100" w:type="dxa"/>
              <w:right w:w="100" w:type="dxa"/>
            </w:tcMar>
          </w:tcPr>
          <w:p w:rsidR="00065C12" w:rsidRDefault="00065C12" w:rsidP="00167849">
            <w:pPr>
              <w:widowControl w:val="0"/>
              <w:rPr>
                <w:b/>
              </w:rPr>
            </w:pPr>
            <w:r>
              <w:rPr>
                <w:b/>
              </w:rPr>
              <w:t>4th Grade</w:t>
            </w:r>
          </w:p>
        </w:tc>
        <w:tc>
          <w:tcPr>
            <w:tcW w:w="4515" w:type="dxa"/>
            <w:shd w:val="clear" w:color="auto" w:fill="auto"/>
            <w:tcMar>
              <w:top w:w="100" w:type="dxa"/>
              <w:left w:w="100" w:type="dxa"/>
              <w:bottom w:w="100" w:type="dxa"/>
              <w:right w:w="100" w:type="dxa"/>
            </w:tcMar>
          </w:tcPr>
          <w:p w:rsidR="00065C12" w:rsidRDefault="00065C12" w:rsidP="00167849">
            <w:pPr>
              <w:widowControl w:val="0"/>
              <w:rPr>
                <w:b/>
              </w:rPr>
            </w:pPr>
            <w:r>
              <w:rPr>
                <w:b/>
              </w:rPr>
              <w:t>5th Grade</w:t>
            </w:r>
          </w:p>
        </w:tc>
      </w:tr>
      <w:tr w:rsidR="00065C12" w:rsidTr="00167849">
        <w:trPr>
          <w:trHeight w:val="440"/>
        </w:trPr>
        <w:tc>
          <w:tcPr>
            <w:tcW w:w="1575" w:type="dxa"/>
            <w:shd w:val="clear" w:color="auto" w:fill="auto"/>
            <w:tcMar>
              <w:top w:w="100" w:type="dxa"/>
              <w:left w:w="100" w:type="dxa"/>
              <w:bottom w:w="100" w:type="dxa"/>
              <w:right w:w="100" w:type="dxa"/>
            </w:tcMar>
          </w:tcPr>
          <w:p w:rsidR="00065C12" w:rsidRDefault="00065C12" w:rsidP="00167849">
            <w:pPr>
              <w:rPr>
                <w:b/>
              </w:rPr>
            </w:pPr>
            <w:hyperlink r:id="rId30">
              <w:r>
                <w:rPr>
                  <w:u w:val="single"/>
                </w:rPr>
                <w:t xml:space="preserve">Arizona English Language Arts </w:t>
              </w:r>
            </w:hyperlink>
          </w:p>
        </w:tc>
        <w:tc>
          <w:tcPr>
            <w:tcW w:w="12765" w:type="dxa"/>
            <w:gridSpan w:val="3"/>
            <w:shd w:val="clear" w:color="auto" w:fill="auto"/>
            <w:tcMar>
              <w:top w:w="100" w:type="dxa"/>
              <w:left w:w="100" w:type="dxa"/>
              <w:bottom w:w="100" w:type="dxa"/>
              <w:right w:w="100" w:type="dxa"/>
            </w:tcMar>
          </w:tcPr>
          <w:p w:rsidR="00065C12" w:rsidRDefault="00065C12" w:rsidP="00167849">
            <w:pPr>
              <w:jc w:val="cente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065C12" w:rsidTr="00167849">
        <w:tc>
          <w:tcPr>
            <w:tcW w:w="1575" w:type="dxa"/>
            <w:shd w:val="clear" w:color="auto" w:fill="auto"/>
            <w:tcMar>
              <w:top w:w="100" w:type="dxa"/>
              <w:left w:w="100" w:type="dxa"/>
              <w:bottom w:w="100" w:type="dxa"/>
              <w:right w:w="100" w:type="dxa"/>
            </w:tcMar>
          </w:tcPr>
          <w:p w:rsidR="00065C12" w:rsidRDefault="00065C12" w:rsidP="00167849">
            <w:pPr>
              <w:rPr>
                <w:b/>
              </w:rPr>
            </w:pPr>
            <w:r>
              <w:rPr>
                <w:u w:val="single"/>
              </w:rPr>
              <w:t xml:space="preserve"> </w:t>
            </w:r>
            <w:hyperlink r:id="rId31">
              <w:r>
                <w:rPr>
                  <w:u w:val="single"/>
                </w:rPr>
                <w:t>Arizona Mathematics Standards</w:t>
              </w:r>
            </w:hyperlink>
          </w:p>
        </w:tc>
        <w:tc>
          <w:tcPr>
            <w:tcW w:w="3870"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Practices</w:t>
            </w:r>
          </w:p>
          <w:p w:rsidR="00065C12" w:rsidRDefault="00065C12" w:rsidP="00167849">
            <w:pPr>
              <w:ind w:left="180"/>
              <w:rPr>
                <w:sz w:val="20"/>
                <w:szCs w:val="20"/>
              </w:rPr>
            </w:pPr>
            <w:r>
              <w:rPr>
                <w:sz w:val="20"/>
                <w:szCs w:val="20"/>
              </w:rPr>
              <w:t>-Make sense of problems and persevere in solving them</w:t>
            </w:r>
          </w:p>
          <w:p w:rsidR="00065C12" w:rsidRDefault="00065C12" w:rsidP="00167849">
            <w:pPr>
              <w:ind w:left="180"/>
              <w:rPr>
                <w:sz w:val="20"/>
                <w:szCs w:val="20"/>
              </w:rPr>
            </w:pPr>
            <w:r>
              <w:rPr>
                <w:sz w:val="20"/>
                <w:szCs w:val="20"/>
              </w:rPr>
              <w:t>-Reason abstractly and quantitatively</w:t>
            </w:r>
          </w:p>
          <w:p w:rsidR="00065C12" w:rsidRDefault="00065C12" w:rsidP="00167849">
            <w:pPr>
              <w:ind w:left="180"/>
              <w:rPr>
                <w:sz w:val="20"/>
                <w:szCs w:val="20"/>
              </w:rPr>
            </w:pPr>
            <w:r>
              <w:rPr>
                <w:sz w:val="20"/>
                <w:szCs w:val="20"/>
              </w:rPr>
              <w:t>-Use appropriate tools strategically</w:t>
            </w:r>
          </w:p>
          <w:p w:rsidR="00065C12" w:rsidRDefault="00065C12" w:rsidP="00167849">
            <w:pPr>
              <w:ind w:left="180"/>
              <w:rPr>
                <w:sz w:val="20"/>
                <w:szCs w:val="20"/>
              </w:rPr>
            </w:pPr>
            <w:r>
              <w:rPr>
                <w:sz w:val="20"/>
                <w:szCs w:val="20"/>
              </w:rPr>
              <w:t>-</w:t>
            </w:r>
            <w:r>
              <w:rPr>
                <w:sz w:val="19"/>
                <w:szCs w:val="19"/>
              </w:rPr>
              <w:t>Construct viable arguments and critique the reasoning of others</w:t>
            </w:r>
          </w:p>
          <w:p w:rsidR="00065C12" w:rsidRDefault="00065C12" w:rsidP="00167849">
            <w:pPr>
              <w:ind w:left="180"/>
              <w:rPr>
                <w:sz w:val="19"/>
                <w:szCs w:val="19"/>
              </w:rPr>
            </w:pPr>
            <w:r>
              <w:rPr>
                <w:sz w:val="20"/>
                <w:szCs w:val="20"/>
              </w:rPr>
              <w:lastRenderedPageBreak/>
              <w:t>-</w:t>
            </w:r>
            <w:r>
              <w:rPr>
                <w:sz w:val="19"/>
                <w:szCs w:val="19"/>
              </w:rPr>
              <w:t xml:space="preserve">Use </w:t>
            </w:r>
            <w:r w:rsidRPr="00B777A1">
              <w:rPr>
                <w:noProof/>
                <w:sz w:val="19"/>
                <w:szCs w:val="19"/>
              </w:rPr>
              <w:t>appropriate</w:t>
            </w:r>
            <w:r>
              <w:rPr>
                <w:sz w:val="19"/>
                <w:szCs w:val="19"/>
              </w:rPr>
              <w:t xml:space="preserve"> tools strategically</w:t>
            </w:r>
          </w:p>
          <w:p w:rsidR="00065C12" w:rsidRDefault="00065C12" w:rsidP="00167849">
            <w:pPr>
              <w:ind w:left="180"/>
              <w:rPr>
                <w:sz w:val="19"/>
                <w:szCs w:val="19"/>
              </w:rPr>
            </w:pPr>
            <w:r>
              <w:rPr>
                <w:sz w:val="19"/>
                <w:szCs w:val="19"/>
              </w:rPr>
              <w:t>-Attend to precision</w:t>
            </w:r>
          </w:p>
          <w:p w:rsidR="00065C12" w:rsidRDefault="00065C12" w:rsidP="00167849">
            <w:pPr>
              <w:ind w:left="180"/>
              <w:rPr>
                <w:sz w:val="19"/>
                <w:szCs w:val="19"/>
              </w:rPr>
            </w:pPr>
            <w:r>
              <w:rPr>
                <w:sz w:val="19"/>
                <w:szCs w:val="19"/>
              </w:rPr>
              <w:t>-Look for and make use of structure</w:t>
            </w:r>
          </w:p>
          <w:p w:rsidR="00065C12" w:rsidRDefault="00065C12" w:rsidP="00167849">
            <w:pPr>
              <w:rPr>
                <w:b/>
              </w:rPr>
            </w:pPr>
            <w:r>
              <w:rPr>
                <w:b/>
              </w:rPr>
              <w:t>Operations and Algebraic Thinking</w:t>
            </w:r>
          </w:p>
          <w:p w:rsidR="00065C12" w:rsidRDefault="00065C12" w:rsidP="00167849">
            <w:pPr>
              <w:ind w:left="90"/>
              <w:rPr>
                <w:sz w:val="20"/>
                <w:szCs w:val="20"/>
              </w:rPr>
            </w:pPr>
            <w:r>
              <w:rPr>
                <w:sz w:val="20"/>
                <w:szCs w:val="20"/>
              </w:rPr>
              <w:t>-R</w:t>
            </w:r>
            <w:r>
              <w:rPr>
                <w:sz w:val="19"/>
                <w:szCs w:val="19"/>
              </w:rPr>
              <w:t>epresent and solve problems involving addition and subtraction</w:t>
            </w:r>
          </w:p>
          <w:p w:rsidR="00065C12" w:rsidRDefault="00065C12" w:rsidP="00167849">
            <w:pPr>
              <w:rPr>
                <w:b/>
              </w:rPr>
            </w:pPr>
            <w:r>
              <w:rPr>
                <w:b/>
              </w:rPr>
              <w:t>Number and Operations in Base Ten</w:t>
            </w:r>
          </w:p>
          <w:p w:rsidR="00065C12" w:rsidRDefault="00065C12" w:rsidP="00167849">
            <w:pPr>
              <w:ind w:left="9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 </w:t>
            </w:r>
          </w:p>
          <w:p w:rsidR="00065C12" w:rsidRDefault="00065C12" w:rsidP="00167849">
            <w:pPr>
              <w:rPr>
                <w:b/>
              </w:rPr>
            </w:pPr>
            <w:r>
              <w:rPr>
                <w:b/>
              </w:rPr>
              <w:t xml:space="preserve">Number and </w:t>
            </w:r>
            <w:r w:rsidRPr="008F73D8">
              <w:rPr>
                <w:b/>
                <w:noProof/>
              </w:rPr>
              <w:t>Operations - Fractions</w:t>
            </w:r>
          </w:p>
          <w:p w:rsidR="00065C12" w:rsidRDefault="00065C12" w:rsidP="00167849">
            <w:pPr>
              <w:ind w:left="90"/>
            </w:pPr>
            <w:r>
              <w:rPr>
                <w:sz w:val="19"/>
                <w:szCs w:val="19"/>
              </w:rPr>
              <w:t>-Understand fractions as numbers</w:t>
            </w:r>
          </w:p>
          <w:p w:rsidR="00065C12" w:rsidRDefault="00065C12" w:rsidP="00167849">
            <w:pPr>
              <w:rPr>
                <w:b/>
              </w:rPr>
            </w:pPr>
            <w:r>
              <w:rPr>
                <w:b/>
              </w:rPr>
              <w:t>Measurement and Data</w:t>
            </w:r>
          </w:p>
          <w:p w:rsidR="00065C12" w:rsidRDefault="00065C12" w:rsidP="00167849">
            <w:pPr>
              <w:ind w:left="90"/>
              <w:rPr>
                <w:color w:val="FF0000"/>
                <w:sz w:val="18"/>
                <w:szCs w:val="18"/>
              </w:rPr>
            </w:pPr>
            <w:r w:rsidRPr="005B032D">
              <w:rPr>
                <w:sz w:val="18"/>
                <w:szCs w:val="18"/>
              </w:rPr>
              <w:t xml:space="preserve">-Measure and estimate liquid volumes and masses of objects </w:t>
            </w:r>
          </w:p>
          <w:p w:rsidR="00065C12" w:rsidRDefault="00065C12" w:rsidP="00167849">
            <w:pPr>
              <w:ind w:left="90"/>
              <w:rPr>
                <w:sz w:val="18"/>
                <w:szCs w:val="18"/>
              </w:rPr>
            </w:pPr>
            <w:r>
              <w:rPr>
                <w:sz w:val="18"/>
                <w:szCs w:val="18"/>
              </w:rPr>
              <w:t xml:space="preserve">-Solve problems involving </w:t>
            </w:r>
            <w:r w:rsidRPr="00B777A1">
              <w:rPr>
                <w:noProof/>
                <w:sz w:val="18"/>
                <w:szCs w:val="18"/>
              </w:rPr>
              <w:t>measurement</w:t>
            </w:r>
          </w:p>
          <w:p w:rsidR="00065C12" w:rsidRDefault="00065C12" w:rsidP="00167849">
            <w:pPr>
              <w:spacing w:after="200"/>
              <w:ind w:left="90"/>
              <w:rPr>
                <w:sz w:val="18"/>
                <w:szCs w:val="18"/>
              </w:rPr>
            </w:pPr>
            <w:r>
              <w:rPr>
                <w:sz w:val="18"/>
                <w:szCs w:val="18"/>
              </w:rPr>
              <w:t>-Represent and interpret data</w:t>
            </w:r>
          </w:p>
          <w:p w:rsidR="00065C12" w:rsidRDefault="00065C12" w:rsidP="00167849">
            <w:pPr>
              <w:spacing w:after="200"/>
              <w:rPr>
                <w:sz w:val="19"/>
                <w:szCs w:val="19"/>
              </w:rPr>
            </w:pPr>
          </w:p>
        </w:tc>
        <w:tc>
          <w:tcPr>
            <w:tcW w:w="4380" w:type="dxa"/>
            <w:shd w:val="clear" w:color="auto" w:fill="auto"/>
            <w:tcMar>
              <w:top w:w="100" w:type="dxa"/>
              <w:left w:w="100" w:type="dxa"/>
              <w:bottom w:w="100" w:type="dxa"/>
              <w:right w:w="100" w:type="dxa"/>
            </w:tcMar>
          </w:tcPr>
          <w:p w:rsidR="00065C12" w:rsidRDefault="00065C12" w:rsidP="00167849">
            <w:pPr>
              <w:rPr>
                <w:b/>
              </w:rPr>
            </w:pPr>
            <w:r>
              <w:rPr>
                <w:b/>
              </w:rPr>
              <w:lastRenderedPageBreak/>
              <w:t>Standards for Mathematical Practice</w:t>
            </w:r>
          </w:p>
          <w:p w:rsidR="00065C12" w:rsidRDefault="00065C12" w:rsidP="00167849">
            <w:pPr>
              <w:ind w:left="180"/>
              <w:rPr>
                <w:sz w:val="18"/>
                <w:szCs w:val="18"/>
              </w:rPr>
            </w:pPr>
            <w:r>
              <w:rPr>
                <w:sz w:val="18"/>
                <w:szCs w:val="18"/>
              </w:rPr>
              <w:t>-Make sense of problems and persevere in solving them</w:t>
            </w:r>
          </w:p>
          <w:p w:rsidR="00065C12" w:rsidRDefault="00065C12" w:rsidP="00167849">
            <w:pPr>
              <w:ind w:left="180"/>
              <w:rPr>
                <w:sz w:val="18"/>
                <w:szCs w:val="18"/>
              </w:rPr>
            </w:pPr>
            <w:r>
              <w:rPr>
                <w:sz w:val="18"/>
                <w:szCs w:val="18"/>
              </w:rPr>
              <w:t>-Use appropriate tools strategically</w:t>
            </w:r>
          </w:p>
          <w:p w:rsidR="00065C12" w:rsidRDefault="00065C12" w:rsidP="00167849">
            <w:pPr>
              <w:ind w:left="180"/>
              <w:rPr>
                <w:sz w:val="18"/>
                <w:szCs w:val="18"/>
              </w:rPr>
            </w:pPr>
            <w:r>
              <w:rPr>
                <w:sz w:val="18"/>
                <w:szCs w:val="18"/>
              </w:rPr>
              <w:t>-Construct viable arguments and critique the reasoning of others</w:t>
            </w:r>
          </w:p>
          <w:p w:rsidR="00065C12" w:rsidRDefault="00065C12" w:rsidP="00167849">
            <w:pPr>
              <w:ind w:left="180"/>
              <w:rPr>
                <w:sz w:val="18"/>
                <w:szCs w:val="18"/>
              </w:rPr>
            </w:pPr>
            <w:r>
              <w:rPr>
                <w:sz w:val="18"/>
                <w:szCs w:val="18"/>
              </w:rPr>
              <w:t>-Attend to precision</w:t>
            </w:r>
          </w:p>
          <w:p w:rsidR="00065C12" w:rsidRDefault="00065C12" w:rsidP="00167849">
            <w:pPr>
              <w:ind w:left="180"/>
              <w:rPr>
                <w:sz w:val="18"/>
                <w:szCs w:val="18"/>
              </w:rPr>
            </w:pPr>
            <w:r>
              <w:rPr>
                <w:sz w:val="18"/>
                <w:szCs w:val="18"/>
              </w:rPr>
              <w:t>-Look for and make use of structure</w:t>
            </w:r>
          </w:p>
          <w:p w:rsidR="00065C12" w:rsidRDefault="00065C12" w:rsidP="00167849">
            <w:pPr>
              <w:ind w:left="180"/>
              <w:rPr>
                <w:sz w:val="18"/>
                <w:szCs w:val="18"/>
              </w:rPr>
            </w:pPr>
            <w:r>
              <w:rPr>
                <w:sz w:val="18"/>
                <w:szCs w:val="18"/>
              </w:rPr>
              <w:t xml:space="preserve">-Look for and express regularity in repeated </w:t>
            </w:r>
            <w:r w:rsidRPr="00B777A1">
              <w:rPr>
                <w:noProof/>
                <w:sz w:val="18"/>
                <w:szCs w:val="18"/>
              </w:rPr>
              <w:t>reasoning</w:t>
            </w:r>
          </w:p>
          <w:p w:rsidR="00065C12" w:rsidRDefault="00065C12" w:rsidP="00167849">
            <w:pPr>
              <w:rPr>
                <w:b/>
              </w:rPr>
            </w:pPr>
            <w:r>
              <w:rPr>
                <w:b/>
              </w:rPr>
              <w:lastRenderedPageBreak/>
              <w:t>Operations and Algebraic Thinking</w:t>
            </w:r>
          </w:p>
          <w:p w:rsidR="00065C12" w:rsidRDefault="00065C12" w:rsidP="00167849">
            <w:pPr>
              <w:ind w:left="18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w:t>
            </w:r>
          </w:p>
          <w:p w:rsidR="00065C12" w:rsidRDefault="00065C12" w:rsidP="00167849">
            <w:pPr>
              <w:rPr>
                <w:sz w:val="20"/>
                <w:szCs w:val="20"/>
              </w:rPr>
            </w:pPr>
            <w:r>
              <w:rPr>
                <w:b/>
              </w:rPr>
              <w:t>Number and Operations in Base Ten</w:t>
            </w:r>
          </w:p>
          <w:p w:rsidR="00065C12" w:rsidRDefault="00065C12" w:rsidP="00167849">
            <w:pPr>
              <w:rPr>
                <w:b/>
              </w:rPr>
            </w:pPr>
            <w:r>
              <w:rPr>
                <w:b/>
              </w:rPr>
              <w:t xml:space="preserve">Number and </w:t>
            </w:r>
            <w:r w:rsidRPr="008F73D8">
              <w:rPr>
                <w:b/>
                <w:noProof/>
              </w:rPr>
              <w:t>Operations - Fractions</w:t>
            </w:r>
          </w:p>
          <w:p w:rsidR="00065C12" w:rsidRDefault="00065C12" w:rsidP="00167849">
            <w:pPr>
              <w:ind w:left="180"/>
              <w:rPr>
                <w:b/>
              </w:rPr>
            </w:pPr>
            <w:r>
              <w:rPr>
                <w:sz w:val="19"/>
                <w:szCs w:val="19"/>
              </w:rPr>
              <w:t>-Understand decimal notation for fractions and compare decimal fractions</w:t>
            </w:r>
          </w:p>
          <w:p w:rsidR="00065C12" w:rsidRDefault="00065C12" w:rsidP="00167849">
            <w:pPr>
              <w:rPr>
                <w:b/>
              </w:rPr>
            </w:pPr>
            <w:r>
              <w:rPr>
                <w:b/>
              </w:rPr>
              <w:t>Measurement and Data</w:t>
            </w:r>
          </w:p>
          <w:p w:rsidR="00065C12" w:rsidRPr="00751887" w:rsidRDefault="00065C12" w:rsidP="00167849">
            <w:pPr>
              <w:ind w:left="90"/>
              <w:rPr>
                <w:strike/>
                <w:color w:val="FF0000"/>
                <w:sz w:val="19"/>
                <w:szCs w:val="19"/>
              </w:rPr>
            </w:pPr>
            <w:r>
              <w:rPr>
                <w:sz w:val="20"/>
                <w:szCs w:val="20"/>
              </w:rPr>
              <w:t>-</w:t>
            </w:r>
            <w:r>
              <w:rPr>
                <w:sz w:val="19"/>
                <w:szCs w:val="19"/>
              </w:rPr>
              <w:t xml:space="preserve">Solve problems involving measurement and conversion of measurements from a larger unit to a smaller </w:t>
            </w:r>
            <w:r w:rsidRPr="00B777A1">
              <w:rPr>
                <w:noProof/>
                <w:sz w:val="19"/>
                <w:szCs w:val="19"/>
              </w:rPr>
              <w:t>unit</w:t>
            </w:r>
            <w:r>
              <w:rPr>
                <w:sz w:val="19"/>
                <w:szCs w:val="19"/>
              </w:rPr>
              <w:t xml:space="preserve"> </w:t>
            </w:r>
          </w:p>
          <w:p w:rsidR="00065C12" w:rsidRDefault="00065C12" w:rsidP="00167849">
            <w:pPr>
              <w:ind w:left="90"/>
              <w:rPr>
                <w:sz w:val="19"/>
                <w:szCs w:val="19"/>
              </w:rPr>
            </w:pPr>
            <w:r>
              <w:rPr>
                <w:sz w:val="19"/>
                <w:szCs w:val="19"/>
              </w:rPr>
              <w:t>-Represent and interpret data</w:t>
            </w:r>
          </w:p>
          <w:p w:rsidR="00065C12" w:rsidRDefault="00065C12" w:rsidP="00167849">
            <w:pPr>
              <w:ind w:left="90"/>
              <w:rPr>
                <w:sz w:val="20"/>
                <w:szCs w:val="20"/>
              </w:rPr>
            </w:pPr>
          </w:p>
          <w:p w:rsidR="00065C12" w:rsidRDefault="00065C12" w:rsidP="00167849">
            <w:pPr>
              <w:ind w:left="720"/>
              <w:rPr>
                <w:sz w:val="20"/>
                <w:szCs w:val="20"/>
              </w:rPr>
            </w:pPr>
          </w:p>
        </w:tc>
        <w:tc>
          <w:tcPr>
            <w:tcW w:w="4515" w:type="dxa"/>
            <w:shd w:val="clear" w:color="auto" w:fill="auto"/>
            <w:tcMar>
              <w:top w:w="100" w:type="dxa"/>
              <w:left w:w="100" w:type="dxa"/>
              <w:bottom w:w="100" w:type="dxa"/>
              <w:right w:w="100" w:type="dxa"/>
            </w:tcMar>
          </w:tcPr>
          <w:p w:rsidR="00065C12" w:rsidRDefault="00065C12" w:rsidP="00167849">
            <w:pPr>
              <w:rPr>
                <w:b/>
              </w:rPr>
            </w:pPr>
            <w:r>
              <w:rPr>
                <w:b/>
              </w:rPr>
              <w:lastRenderedPageBreak/>
              <w:t>Standards for Mathematical Practice</w:t>
            </w:r>
          </w:p>
          <w:p w:rsidR="00065C12" w:rsidRDefault="00065C12" w:rsidP="00167849">
            <w:pPr>
              <w:ind w:left="180"/>
              <w:rPr>
                <w:sz w:val="18"/>
                <w:szCs w:val="18"/>
              </w:rPr>
            </w:pPr>
            <w:r>
              <w:rPr>
                <w:sz w:val="18"/>
                <w:szCs w:val="18"/>
              </w:rPr>
              <w:t>-Make sense of problems and persevere in solving them</w:t>
            </w:r>
          </w:p>
          <w:p w:rsidR="00065C12" w:rsidRDefault="00065C12" w:rsidP="00167849">
            <w:pPr>
              <w:ind w:left="180"/>
              <w:rPr>
                <w:sz w:val="18"/>
                <w:szCs w:val="18"/>
              </w:rPr>
            </w:pPr>
            <w:r>
              <w:rPr>
                <w:sz w:val="18"/>
                <w:szCs w:val="18"/>
              </w:rPr>
              <w:t>reason abstractly and quantitatively</w:t>
            </w:r>
          </w:p>
          <w:p w:rsidR="00065C12" w:rsidRDefault="00065C12" w:rsidP="00167849">
            <w:pPr>
              <w:ind w:left="180"/>
              <w:rPr>
                <w:sz w:val="18"/>
                <w:szCs w:val="18"/>
              </w:rPr>
            </w:pPr>
            <w:r>
              <w:rPr>
                <w:sz w:val="18"/>
                <w:szCs w:val="18"/>
              </w:rPr>
              <w:t>-Construct viable arguments and critique the reasoning of other</w:t>
            </w:r>
          </w:p>
          <w:p w:rsidR="00065C12" w:rsidRDefault="00065C12" w:rsidP="00167849">
            <w:pPr>
              <w:ind w:left="180"/>
              <w:rPr>
                <w:sz w:val="18"/>
                <w:szCs w:val="18"/>
              </w:rPr>
            </w:pPr>
            <w:r>
              <w:rPr>
                <w:sz w:val="18"/>
                <w:szCs w:val="18"/>
              </w:rPr>
              <w:t>-Model with mathematics</w:t>
            </w:r>
          </w:p>
          <w:p w:rsidR="00065C12" w:rsidRDefault="00065C12" w:rsidP="00167849">
            <w:pPr>
              <w:ind w:left="180"/>
              <w:rPr>
                <w:sz w:val="19"/>
                <w:szCs w:val="19"/>
              </w:rPr>
            </w:pPr>
            <w:r>
              <w:rPr>
                <w:sz w:val="20"/>
                <w:szCs w:val="20"/>
              </w:rPr>
              <w:t>-</w:t>
            </w:r>
            <w:r>
              <w:rPr>
                <w:sz w:val="19"/>
                <w:szCs w:val="19"/>
              </w:rPr>
              <w:t>Use appropriate tools strategically</w:t>
            </w:r>
          </w:p>
          <w:p w:rsidR="00065C12" w:rsidRDefault="00065C12" w:rsidP="00167849">
            <w:pPr>
              <w:ind w:left="180"/>
              <w:rPr>
                <w:sz w:val="18"/>
                <w:szCs w:val="18"/>
              </w:rPr>
            </w:pPr>
            <w:r>
              <w:rPr>
                <w:sz w:val="18"/>
                <w:szCs w:val="18"/>
              </w:rPr>
              <w:t>-Attend to precision</w:t>
            </w:r>
          </w:p>
          <w:p w:rsidR="00065C12" w:rsidRDefault="00065C12" w:rsidP="00167849">
            <w:pPr>
              <w:ind w:left="180"/>
              <w:rPr>
                <w:sz w:val="18"/>
                <w:szCs w:val="18"/>
              </w:rPr>
            </w:pPr>
            <w:r>
              <w:rPr>
                <w:sz w:val="18"/>
                <w:szCs w:val="18"/>
              </w:rPr>
              <w:t>-Look for and make use of structure</w:t>
            </w:r>
          </w:p>
          <w:p w:rsidR="00065C12" w:rsidRDefault="00065C12" w:rsidP="00167849">
            <w:pPr>
              <w:ind w:left="180"/>
              <w:rPr>
                <w:sz w:val="18"/>
                <w:szCs w:val="18"/>
              </w:rPr>
            </w:pPr>
            <w:r>
              <w:rPr>
                <w:sz w:val="18"/>
                <w:szCs w:val="18"/>
              </w:rPr>
              <w:lastRenderedPageBreak/>
              <w:t>-Look for and express regularity in repeated reasoning</w:t>
            </w:r>
          </w:p>
          <w:p w:rsidR="00065C12" w:rsidRDefault="00065C12" w:rsidP="00167849">
            <w:pPr>
              <w:rPr>
                <w:sz w:val="18"/>
                <w:szCs w:val="18"/>
              </w:rPr>
            </w:pPr>
            <w:r>
              <w:rPr>
                <w:b/>
              </w:rPr>
              <w:t>Operations and Algebraic Thinking</w:t>
            </w:r>
          </w:p>
          <w:p w:rsidR="00065C12" w:rsidRDefault="00065C12" w:rsidP="00167849">
            <w:pPr>
              <w:ind w:left="180"/>
              <w:rPr>
                <w:sz w:val="18"/>
                <w:szCs w:val="18"/>
              </w:rPr>
            </w:pPr>
            <w:r>
              <w:rPr>
                <w:sz w:val="18"/>
                <w:szCs w:val="18"/>
              </w:rPr>
              <w:t>-Write and interpret numerical expressions.</w:t>
            </w:r>
          </w:p>
          <w:p w:rsidR="00065C12" w:rsidRDefault="00065C12" w:rsidP="00167849">
            <w:pPr>
              <w:ind w:left="180"/>
              <w:rPr>
                <w:sz w:val="18"/>
                <w:szCs w:val="18"/>
              </w:rPr>
            </w:pPr>
            <w:r>
              <w:rPr>
                <w:sz w:val="18"/>
                <w:szCs w:val="18"/>
              </w:rPr>
              <w:t>-Analyze patterns and relationships</w:t>
            </w:r>
          </w:p>
          <w:p w:rsidR="00065C12" w:rsidRDefault="00065C12" w:rsidP="00167849">
            <w:pPr>
              <w:rPr>
                <w:b/>
              </w:rPr>
            </w:pPr>
            <w:r>
              <w:rPr>
                <w:b/>
              </w:rPr>
              <w:t>Measurement and Data</w:t>
            </w:r>
          </w:p>
          <w:p w:rsidR="00065C12" w:rsidRDefault="00065C12" w:rsidP="00167849">
            <w:pPr>
              <w:ind w:left="180"/>
            </w:pPr>
            <w:r>
              <w:rPr>
                <w:sz w:val="20"/>
                <w:szCs w:val="20"/>
              </w:rPr>
              <w:t>-</w:t>
            </w:r>
            <w:r>
              <w:rPr>
                <w:sz w:val="19"/>
                <w:szCs w:val="19"/>
              </w:rPr>
              <w:t>Convert like measurement units within a given measurement system</w:t>
            </w:r>
          </w:p>
          <w:p w:rsidR="00065C12" w:rsidRDefault="00065C12" w:rsidP="00167849">
            <w:pPr>
              <w:ind w:left="180"/>
              <w:rPr>
                <w:sz w:val="19"/>
                <w:szCs w:val="19"/>
              </w:rPr>
            </w:pPr>
            <w:r>
              <w:rPr>
                <w:sz w:val="19"/>
                <w:szCs w:val="19"/>
              </w:rPr>
              <w:t>-Represent and interpret data</w:t>
            </w:r>
          </w:p>
          <w:p w:rsidR="00065C12" w:rsidRDefault="00065C12" w:rsidP="00167849">
            <w:pPr>
              <w:ind w:left="180"/>
              <w:rPr>
                <w:sz w:val="19"/>
                <w:szCs w:val="19"/>
              </w:rPr>
            </w:pPr>
            <w:r>
              <w:rPr>
                <w:sz w:val="20"/>
                <w:szCs w:val="20"/>
              </w:rPr>
              <w:t>-</w:t>
            </w:r>
            <w:r>
              <w:rPr>
                <w:sz w:val="19"/>
                <w:szCs w:val="19"/>
              </w:rPr>
              <w:t xml:space="preserve">Solve problems involving </w:t>
            </w:r>
            <w:r w:rsidRPr="00B777A1">
              <w:rPr>
                <w:noProof/>
                <w:sz w:val="19"/>
                <w:szCs w:val="19"/>
              </w:rPr>
              <w:t>measurement</w:t>
            </w:r>
            <w:r>
              <w:rPr>
                <w:sz w:val="19"/>
                <w:szCs w:val="19"/>
              </w:rPr>
              <w:t xml:space="preserve"> and conversion of measurements from a larger </w:t>
            </w:r>
            <w:r w:rsidRPr="00B777A1">
              <w:rPr>
                <w:noProof/>
                <w:sz w:val="19"/>
                <w:szCs w:val="19"/>
              </w:rPr>
              <w:t>unit</w:t>
            </w:r>
            <w:r>
              <w:rPr>
                <w:sz w:val="19"/>
                <w:szCs w:val="19"/>
              </w:rPr>
              <w:t xml:space="preserve"> to a smaller </w:t>
            </w:r>
            <w:r w:rsidRPr="00B777A1">
              <w:rPr>
                <w:noProof/>
                <w:sz w:val="19"/>
                <w:szCs w:val="19"/>
              </w:rPr>
              <w:t>unit</w:t>
            </w:r>
            <w:r w:rsidRPr="00751887">
              <w:rPr>
                <w:color w:val="7030A0"/>
                <w:sz w:val="19"/>
                <w:szCs w:val="19"/>
              </w:rPr>
              <w:t xml:space="preserve"> </w:t>
            </w:r>
          </w:p>
          <w:p w:rsidR="00065C12" w:rsidRDefault="00065C12" w:rsidP="00167849">
            <w:pPr>
              <w:ind w:left="180"/>
              <w:rPr>
                <w:color w:val="FF0000"/>
                <w:sz w:val="19"/>
                <w:szCs w:val="19"/>
              </w:rPr>
            </w:pPr>
            <w:r>
              <w:rPr>
                <w:color w:val="FF0000"/>
                <w:sz w:val="20"/>
                <w:szCs w:val="20"/>
              </w:rPr>
              <w:t>-</w:t>
            </w:r>
            <w:r w:rsidRPr="000A106F">
              <w:rPr>
                <w:sz w:val="19"/>
                <w:szCs w:val="19"/>
              </w:rPr>
              <w:t xml:space="preserve">Solve problems involving </w:t>
            </w:r>
            <w:r w:rsidRPr="000A106F">
              <w:rPr>
                <w:noProof/>
                <w:sz w:val="19"/>
                <w:szCs w:val="19"/>
              </w:rPr>
              <w:t>measurement</w:t>
            </w:r>
            <w:r w:rsidRPr="000A106F">
              <w:rPr>
                <w:sz w:val="19"/>
                <w:szCs w:val="19"/>
              </w:rPr>
              <w:t xml:space="preserve"> </w:t>
            </w:r>
          </w:p>
          <w:p w:rsidR="00065C12" w:rsidRDefault="00065C12" w:rsidP="00167849">
            <w:pPr>
              <w:ind w:left="180"/>
              <w:rPr>
                <w:sz w:val="19"/>
                <w:szCs w:val="19"/>
              </w:rPr>
            </w:pPr>
            <w:r>
              <w:rPr>
                <w:sz w:val="19"/>
                <w:szCs w:val="19"/>
              </w:rPr>
              <w:t>-</w:t>
            </w:r>
            <w:r w:rsidRPr="00B35DED">
              <w:rPr>
                <w:noProof/>
                <w:sz w:val="19"/>
                <w:szCs w:val="19"/>
              </w:rPr>
              <w:t>Geometric measurement</w:t>
            </w:r>
            <w:r>
              <w:rPr>
                <w:sz w:val="19"/>
                <w:szCs w:val="19"/>
              </w:rPr>
              <w:t>; understand concepts of volume and relate volume to multiplication and division.</w:t>
            </w:r>
          </w:p>
        </w:tc>
      </w:tr>
    </w:tbl>
    <w:p w:rsidR="00065C12" w:rsidRDefault="00065C12" w:rsidP="00065C12">
      <w:pPr>
        <w:pBdr>
          <w:top w:val="nil"/>
          <w:left w:val="nil"/>
          <w:bottom w:val="nil"/>
          <w:right w:val="nil"/>
          <w:between w:val="nil"/>
        </w:pBdr>
        <w:rPr>
          <w:rFonts w:ascii="Cambria" w:eastAsia="Cambria" w:hAnsi="Cambria" w:cs="Cambria"/>
          <w:sz w:val="19"/>
          <w:szCs w:val="19"/>
        </w:rPr>
      </w:pPr>
    </w:p>
    <w:p w:rsidR="00065C12" w:rsidRDefault="00065C12" w:rsidP="00065C12">
      <w:pPr>
        <w:rPr>
          <w:rFonts w:ascii="Cambria" w:eastAsia="Cambria" w:hAnsi="Cambria" w:cs="Cambria"/>
          <w:sz w:val="19"/>
          <w:szCs w:val="19"/>
        </w:rPr>
      </w:pPr>
    </w:p>
    <w:p w:rsidR="00065C12" w:rsidRDefault="00065C12" w:rsidP="00065C12">
      <w:pPr>
        <w:rPr>
          <w:rFonts w:ascii="Cambria" w:eastAsia="Cambria" w:hAnsi="Cambria" w:cs="Cambria"/>
          <w:sz w:val="19"/>
          <w:szCs w:val="19"/>
        </w:rPr>
      </w:pPr>
    </w:p>
    <w:p w:rsidR="00065C12" w:rsidRDefault="00065C12" w:rsidP="00065C12">
      <w:pPr>
        <w:pStyle w:val="Heading3"/>
        <w:rPr>
          <w:rFonts w:ascii="Cambria" w:eastAsia="Cambria" w:hAnsi="Cambria" w:cs="Cambria"/>
        </w:rPr>
      </w:pPr>
      <w:bookmarkStart w:id="42" w:name="_2xn8ts7" w:colFirst="0" w:colLast="0"/>
      <w:bookmarkEnd w:id="42"/>
      <w:r>
        <w:rPr>
          <w:rFonts w:ascii="Cambria" w:eastAsia="Cambria" w:hAnsi="Cambria" w:cs="Cambria"/>
        </w:rPr>
        <w:t>6th Grade - 8th Grade</w:t>
      </w:r>
    </w:p>
    <w:tbl>
      <w:tblPr>
        <w:tblW w:w="1410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75"/>
        <w:gridCol w:w="3870"/>
        <w:gridCol w:w="4380"/>
        <w:gridCol w:w="4275"/>
      </w:tblGrid>
      <w:tr w:rsidR="00065C12" w:rsidTr="00167849">
        <w:tc>
          <w:tcPr>
            <w:tcW w:w="1575" w:type="dxa"/>
            <w:shd w:val="clear" w:color="auto" w:fill="auto"/>
            <w:tcMar>
              <w:top w:w="100" w:type="dxa"/>
              <w:left w:w="100" w:type="dxa"/>
              <w:bottom w:w="100" w:type="dxa"/>
              <w:right w:w="100" w:type="dxa"/>
            </w:tcMar>
          </w:tcPr>
          <w:p w:rsidR="00065C12" w:rsidRDefault="00065C12" w:rsidP="00167849">
            <w:pPr>
              <w:widowControl w:val="0"/>
              <w:rPr>
                <w:b/>
              </w:rPr>
            </w:pPr>
          </w:p>
        </w:tc>
        <w:tc>
          <w:tcPr>
            <w:tcW w:w="3870" w:type="dxa"/>
            <w:shd w:val="clear" w:color="auto" w:fill="auto"/>
            <w:tcMar>
              <w:top w:w="100" w:type="dxa"/>
              <w:left w:w="100" w:type="dxa"/>
              <w:bottom w:w="100" w:type="dxa"/>
              <w:right w:w="100" w:type="dxa"/>
            </w:tcMar>
          </w:tcPr>
          <w:p w:rsidR="00065C12" w:rsidRDefault="00065C12" w:rsidP="00167849">
            <w:pPr>
              <w:widowControl w:val="0"/>
              <w:rPr>
                <w:b/>
              </w:rPr>
            </w:pPr>
            <w:r>
              <w:rPr>
                <w:b/>
              </w:rPr>
              <w:t>6th Grade</w:t>
            </w:r>
          </w:p>
        </w:tc>
        <w:tc>
          <w:tcPr>
            <w:tcW w:w="4380" w:type="dxa"/>
            <w:shd w:val="clear" w:color="auto" w:fill="auto"/>
            <w:tcMar>
              <w:top w:w="100" w:type="dxa"/>
              <w:left w:w="100" w:type="dxa"/>
              <w:bottom w:w="100" w:type="dxa"/>
              <w:right w:w="100" w:type="dxa"/>
            </w:tcMar>
          </w:tcPr>
          <w:p w:rsidR="00065C12" w:rsidRDefault="00065C12" w:rsidP="00167849">
            <w:pPr>
              <w:widowControl w:val="0"/>
              <w:rPr>
                <w:b/>
              </w:rPr>
            </w:pPr>
            <w:r>
              <w:rPr>
                <w:b/>
              </w:rPr>
              <w:t>7th Grade</w:t>
            </w:r>
          </w:p>
        </w:tc>
        <w:tc>
          <w:tcPr>
            <w:tcW w:w="4275" w:type="dxa"/>
            <w:shd w:val="clear" w:color="auto" w:fill="auto"/>
            <w:tcMar>
              <w:top w:w="100" w:type="dxa"/>
              <w:left w:w="100" w:type="dxa"/>
              <w:bottom w:w="100" w:type="dxa"/>
              <w:right w:w="100" w:type="dxa"/>
            </w:tcMar>
          </w:tcPr>
          <w:p w:rsidR="00065C12" w:rsidRDefault="00065C12" w:rsidP="00167849">
            <w:pPr>
              <w:widowControl w:val="0"/>
              <w:rPr>
                <w:b/>
              </w:rPr>
            </w:pPr>
            <w:r>
              <w:rPr>
                <w:b/>
              </w:rPr>
              <w:t>8th Grade</w:t>
            </w:r>
          </w:p>
        </w:tc>
      </w:tr>
      <w:tr w:rsidR="00065C12" w:rsidTr="00167849">
        <w:trPr>
          <w:trHeight w:val="440"/>
        </w:trPr>
        <w:tc>
          <w:tcPr>
            <w:tcW w:w="1575" w:type="dxa"/>
            <w:shd w:val="clear" w:color="auto" w:fill="auto"/>
            <w:tcMar>
              <w:top w:w="100" w:type="dxa"/>
              <w:left w:w="100" w:type="dxa"/>
              <w:bottom w:w="100" w:type="dxa"/>
              <w:right w:w="100" w:type="dxa"/>
            </w:tcMar>
          </w:tcPr>
          <w:p w:rsidR="00065C12" w:rsidRDefault="00065C12" w:rsidP="00167849">
            <w:pPr>
              <w:rPr>
                <w:b/>
              </w:rPr>
            </w:pPr>
            <w:hyperlink r:id="rId32">
              <w:r>
                <w:rPr>
                  <w:u w:val="single"/>
                </w:rPr>
                <w:t xml:space="preserve">Arizona English Language Arts </w:t>
              </w:r>
            </w:hyperlink>
          </w:p>
        </w:tc>
        <w:tc>
          <w:tcPr>
            <w:tcW w:w="12525" w:type="dxa"/>
            <w:gridSpan w:val="3"/>
            <w:shd w:val="clear" w:color="auto" w:fill="auto"/>
            <w:tcMar>
              <w:top w:w="100" w:type="dxa"/>
              <w:left w:w="100" w:type="dxa"/>
              <w:bottom w:w="100" w:type="dxa"/>
              <w:right w:w="100" w:type="dxa"/>
            </w:tcMar>
          </w:tcPr>
          <w:p w:rsidR="00065C12" w:rsidRDefault="00065C12" w:rsidP="00167849">
            <w:pPr>
              <w:jc w:val="center"/>
              <w:rPr>
                <w:b/>
              </w:rPr>
            </w:pPr>
            <w:r>
              <w:t xml:space="preserve">Use age-appropriate scientific texts and biographies to develop instruction surrounding the Reading Standards for Informational Use age-appropriate scientific texts and </w:t>
            </w:r>
            <w:r w:rsidRPr="00B777A1">
              <w:rPr>
                <w:noProof/>
              </w:rPr>
              <w:t>biographies</w:t>
            </w:r>
            <w:r>
              <w:t xml:space="preserve"> to develop instruction </w:t>
            </w:r>
            <w:r w:rsidRPr="000A106F">
              <w:t xml:space="preserve">that integrates </w:t>
            </w:r>
            <w:r>
              <w:t>the Reading Standards for Informational Text, and the Writing Standards</w:t>
            </w:r>
          </w:p>
        </w:tc>
      </w:tr>
      <w:tr w:rsidR="00065C12" w:rsidTr="00167849">
        <w:trPr>
          <w:trHeight w:val="6480"/>
        </w:trPr>
        <w:tc>
          <w:tcPr>
            <w:tcW w:w="1575" w:type="dxa"/>
            <w:shd w:val="clear" w:color="auto" w:fill="auto"/>
            <w:tcMar>
              <w:top w:w="100" w:type="dxa"/>
              <w:left w:w="100" w:type="dxa"/>
              <w:bottom w:w="100" w:type="dxa"/>
              <w:right w:w="100" w:type="dxa"/>
            </w:tcMar>
          </w:tcPr>
          <w:p w:rsidR="00065C12" w:rsidRDefault="00065C12" w:rsidP="00167849">
            <w:pPr>
              <w:rPr>
                <w:b/>
              </w:rPr>
            </w:pPr>
            <w:r>
              <w:rPr>
                <w:u w:val="single"/>
              </w:rPr>
              <w:lastRenderedPageBreak/>
              <w:t xml:space="preserve"> </w:t>
            </w:r>
            <w:hyperlink r:id="rId33">
              <w:r>
                <w:rPr>
                  <w:u w:val="single"/>
                </w:rPr>
                <w:t>Arizona Mathematics Standards</w:t>
              </w:r>
            </w:hyperlink>
          </w:p>
        </w:tc>
        <w:tc>
          <w:tcPr>
            <w:tcW w:w="3870"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Practices</w:t>
            </w:r>
          </w:p>
          <w:p w:rsidR="00065C12" w:rsidRDefault="00065C12" w:rsidP="00167849">
            <w:pPr>
              <w:ind w:left="180"/>
              <w:rPr>
                <w:sz w:val="20"/>
                <w:szCs w:val="20"/>
              </w:rPr>
            </w:pPr>
            <w:r>
              <w:rPr>
                <w:sz w:val="20"/>
                <w:szCs w:val="20"/>
              </w:rPr>
              <w:t>-Make sense of problems and persevere in solving them</w:t>
            </w:r>
          </w:p>
          <w:p w:rsidR="00065C12" w:rsidRDefault="00065C12" w:rsidP="00167849">
            <w:pPr>
              <w:ind w:left="180"/>
              <w:rPr>
                <w:sz w:val="20"/>
                <w:szCs w:val="20"/>
              </w:rPr>
            </w:pPr>
            <w:r>
              <w:rPr>
                <w:sz w:val="20"/>
                <w:szCs w:val="20"/>
              </w:rPr>
              <w:t>-Reason abstractly and quantitatively</w:t>
            </w:r>
          </w:p>
          <w:p w:rsidR="00065C12" w:rsidRDefault="00065C12" w:rsidP="00167849">
            <w:pPr>
              <w:ind w:left="180"/>
              <w:rPr>
                <w:sz w:val="20"/>
                <w:szCs w:val="20"/>
              </w:rPr>
            </w:pPr>
            <w:r>
              <w:rPr>
                <w:sz w:val="20"/>
                <w:szCs w:val="20"/>
              </w:rPr>
              <w:t>-Use appropriate tools strategically</w:t>
            </w:r>
          </w:p>
          <w:p w:rsidR="00065C12" w:rsidRDefault="00065C12" w:rsidP="00167849">
            <w:pPr>
              <w:ind w:left="180"/>
              <w:rPr>
                <w:sz w:val="20"/>
                <w:szCs w:val="20"/>
              </w:rPr>
            </w:pPr>
            <w:r>
              <w:rPr>
                <w:sz w:val="20"/>
                <w:szCs w:val="20"/>
              </w:rPr>
              <w:t>-</w:t>
            </w:r>
            <w:r>
              <w:rPr>
                <w:sz w:val="19"/>
                <w:szCs w:val="19"/>
              </w:rPr>
              <w:t>Construct viable arguments and critique the reasoning of others</w:t>
            </w:r>
          </w:p>
          <w:p w:rsidR="00065C12" w:rsidRDefault="00065C12" w:rsidP="00167849">
            <w:pPr>
              <w:ind w:left="180"/>
              <w:rPr>
                <w:sz w:val="19"/>
                <w:szCs w:val="19"/>
              </w:rPr>
            </w:pPr>
            <w:r>
              <w:rPr>
                <w:sz w:val="20"/>
                <w:szCs w:val="20"/>
              </w:rPr>
              <w:t>-</w:t>
            </w:r>
            <w:r>
              <w:rPr>
                <w:sz w:val="19"/>
                <w:szCs w:val="19"/>
              </w:rPr>
              <w:t>Use appropriate tools strategically</w:t>
            </w:r>
          </w:p>
          <w:p w:rsidR="00065C12" w:rsidRDefault="00065C12" w:rsidP="00167849">
            <w:pPr>
              <w:ind w:left="180"/>
              <w:rPr>
                <w:sz w:val="19"/>
                <w:szCs w:val="19"/>
              </w:rPr>
            </w:pPr>
            <w:r>
              <w:rPr>
                <w:sz w:val="19"/>
                <w:szCs w:val="19"/>
              </w:rPr>
              <w:t>-Attend to precision</w:t>
            </w:r>
          </w:p>
          <w:p w:rsidR="00065C12" w:rsidRDefault="00065C12" w:rsidP="00167849">
            <w:pPr>
              <w:ind w:left="180"/>
              <w:rPr>
                <w:sz w:val="19"/>
                <w:szCs w:val="19"/>
              </w:rPr>
            </w:pPr>
            <w:r>
              <w:rPr>
                <w:sz w:val="19"/>
                <w:szCs w:val="19"/>
              </w:rPr>
              <w:t>-Look for and make use of structure</w:t>
            </w:r>
          </w:p>
          <w:p w:rsidR="00065C12" w:rsidRDefault="00065C12" w:rsidP="00167849">
            <w:pPr>
              <w:ind w:left="180"/>
              <w:rPr>
                <w:sz w:val="19"/>
                <w:szCs w:val="19"/>
              </w:rPr>
            </w:pPr>
            <w:r>
              <w:rPr>
                <w:sz w:val="19"/>
                <w:szCs w:val="19"/>
              </w:rPr>
              <w:t>-Model with mathematics</w:t>
            </w:r>
          </w:p>
          <w:p w:rsidR="00065C12" w:rsidRDefault="00065C12" w:rsidP="00167849">
            <w:pPr>
              <w:ind w:left="180"/>
              <w:rPr>
                <w:sz w:val="19"/>
                <w:szCs w:val="19"/>
              </w:rPr>
            </w:pPr>
            <w:r>
              <w:rPr>
                <w:sz w:val="19"/>
                <w:szCs w:val="19"/>
              </w:rPr>
              <w:t>-Look for and express regularity in repeated reasoning</w:t>
            </w:r>
          </w:p>
          <w:p w:rsidR="00065C12" w:rsidRDefault="00065C12" w:rsidP="00167849">
            <w:pPr>
              <w:rPr>
                <w:b/>
              </w:rPr>
            </w:pPr>
            <w:r>
              <w:rPr>
                <w:b/>
              </w:rPr>
              <w:t>Ratios and Proportional Relationships</w:t>
            </w:r>
          </w:p>
          <w:p w:rsidR="00065C12" w:rsidRDefault="00065C12" w:rsidP="00167849">
            <w:pPr>
              <w:ind w:left="90"/>
              <w:rPr>
                <w:sz w:val="20"/>
                <w:szCs w:val="20"/>
              </w:rPr>
            </w:pPr>
            <w:r>
              <w:rPr>
                <w:sz w:val="20"/>
                <w:szCs w:val="20"/>
              </w:rPr>
              <w:t>-</w:t>
            </w:r>
            <w:r>
              <w:rPr>
                <w:sz w:val="19"/>
                <w:szCs w:val="19"/>
              </w:rPr>
              <w:t>Understand ratio concepts and use ratio reasoning to solve problems</w:t>
            </w:r>
          </w:p>
          <w:p w:rsidR="00065C12" w:rsidRDefault="00065C12" w:rsidP="00167849">
            <w:pPr>
              <w:rPr>
                <w:b/>
              </w:rPr>
            </w:pPr>
            <w:r>
              <w:rPr>
                <w:b/>
              </w:rPr>
              <w:t>Expressions and Equations</w:t>
            </w:r>
          </w:p>
          <w:p w:rsidR="00065C12" w:rsidRDefault="00065C12" w:rsidP="00167849">
            <w:pPr>
              <w:ind w:left="90"/>
              <w:rPr>
                <w:sz w:val="20"/>
                <w:szCs w:val="20"/>
              </w:rPr>
            </w:pPr>
            <w:r>
              <w:rPr>
                <w:sz w:val="20"/>
                <w:szCs w:val="20"/>
              </w:rPr>
              <w:t>-</w:t>
            </w:r>
            <w:r>
              <w:rPr>
                <w:sz w:val="19"/>
                <w:szCs w:val="19"/>
              </w:rPr>
              <w:t xml:space="preserve">Represent and analyze quantitative relationships between dependent and independent variable </w:t>
            </w:r>
          </w:p>
          <w:p w:rsidR="00065C12" w:rsidRDefault="00065C12" w:rsidP="00167849">
            <w:pPr>
              <w:rPr>
                <w:b/>
              </w:rPr>
            </w:pPr>
            <w:r>
              <w:rPr>
                <w:b/>
              </w:rPr>
              <w:t>Geometry</w:t>
            </w:r>
          </w:p>
          <w:p w:rsidR="00065C12" w:rsidRDefault="00065C12" w:rsidP="00167849">
            <w:pPr>
              <w:ind w:left="90"/>
              <w:rPr>
                <w:sz w:val="19"/>
                <w:szCs w:val="19"/>
              </w:rPr>
            </w:pPr>
            <w:r>
              <w:rPr>
                <w:sz w:val="18"/>
                <w:szCs w:val="18"/>
              </w:rPr>
              <w:t>-</w:t>
            </w:r>
            <w:r>
              <w:rPr>
                <w:sz w:val="19"/>
                <w:szCs w:val="19"/>
              </w:rPr>
              <w:t xml:space="preserve">Solve mathematical problems and problems in </w:t>
            </w:r>
            <w:r w:rsidRPr="00B35DED">
              <w:rPr>
                <w:noProof/>
                <w:sz w:val="19"/>
                <w:szCs w:val="19"/>
              </w:rPr>
              <w:t>real-world</w:t>
            </w:r>
            <w:r>
              <w:rPr>
                <w:sz w:val="19"/>
                <w:szCs w:val="19"/>
              </w:rPr>
              <w:t xml:space="preserve"> context involving area, surface area </w:t>
            </w:r>
            <w:r w:rsidRPr="00B35DED">
              <w:rPr>
                <w:noProof/>
                <w:sz w:val="19"/>
                <w:szCs w:val="19"/>
              </w:rPr>
              <w:t>and</w:t>
            </w:r>
            <w:r>
              <w:rPr>
                <w:sz w:val="19"/>
                <w:szCs w:val="19"/>
              </w:rPr>
              <w:t xml:space="preserve"> volume</w:t>
            </w:r>
          </w:p>
        </w:tc>
        <w:tc>
          <w:tcPr>
            <w:tcW w:w="4380"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w:t>
            </w:r>
          </w:p>
          <w:p w:rsidR="00065C12" w:rsidRDefault="00065C12" w:rsidP="00167849">
            <w:pPr>
              <w:ind w:left="180"/>
              <w:rPr>
                <w:sz w:val="20"/>
                <w:szCs w:val="20"/>
              </w:rPr>
            </w:pPr>
            <w:r>
              <w:rPr>
                <w:sz w:val="20"/>
                <w:szCs w:val="20"/>
              </w:rPr>
              <w:t>-Make sense of problems and persevere in solving them</w:t>
            </w:r>
          </w:p>
          <w:p w:rsidR="00065C12" w:rsidRDefault="00065C12" w:rsidP="00167849">
            <w:pPr>
              <w:ind w:left="180"/>
              <w:rPr>
                <w:sz w:val="20"/>
                <w:szCs w:val="20"/>
              </w:rPr>
            </w:pPr>
            <w:r>
              <w:rPr>
                <w:sz w:val="20"/>
                <w:szCs w:val="20"/>
              </w:rPr>
              <w:t>-Reason abstractly and quantitatively</w:t>
            </w:r>
          </w:p>
          <w:p w:rsidR="00065C12" w:rsidRDefault="00065C12" w:rsidP="00167849">
            <w:pPr>
              <w:ind w:left="180"/>
              <w:rPr>
                <w:sz w:val="20"/>
                <w:szCs w:val="20"/>
              </w:rPr>
            </w:pPr>
            <w:r>
              <w:rPr>
                <w:sz w:val="20"/>
                <w:szCs w:val="20"/>
              </w:rPr>
              <w:t>-Use appropriate tools strategically</w:t>
            </w:r>
          </w:p>
          <w:p w:rsidR="00065C12" w:rsidRDefault="00065C12" w:rsidP="00167849">
            <w:pPr>
              <w:ind w:left="180"/>
              <w:rPr>
                <w:sz w:val="20"/>
                <w:szCs w:val="20"/>
              </w:rPr>
            </w:pPr>
            <w:r>
              <w:rPr>
                <w:sz w:val="20"/>
                <w:szCs w:val="20"/>
              </w:rPr>
              <w:t>-Construct viable arguments and critique the reasoning of others</w:t>
            </w:r>
          </w:p>
          <w:p w:rsidR="00065C12" w:rsidRDefault="00065C12" w:rsidP="00167849">
            <w:pPr>
              <w:ind w:left="180"/>
              <w:rPr>
                <w:sz w:val="20"/>
                <w:szCs w:val="20"/>
              </w:rPr>
            </w:pPr>
            <w:r>
              <w:rPr>
                <w:sz w:val="20"/>
                <w:szCs w:val="20"/>
              </w:rPr>
              <w:t>-Attend to precision</w:t>
            </w:r>
          </w:p>
          <w:p w:rsidR="00065C12" w:rsidRDefault="00065C12" w:rsidP="00167849">
            <w:pPr>
              <w:ind w:left="180"/>
              <w:rPr>
                <w:sz w:val="20"/>
                <w:szCs w:val="20"/>
              </w:rPr>
            </w:pPr>
            <w:r>
              <w:rPr>
                <w:sz w:val="20"/>
                <w:szCs w:val="20"/>
              </w:rPr>
              <w:t>-Look for and make use of structure</w:t>
            </w:r>
          </w:p>
          <w:p w:rsidR="00065C12" w:rsidRDefault="00065C12" w:rsidP="00167849">
            <w:pPr>
              <w:ind w:left="180"/>
              <w:rPr>
                <w:sz w:val="20"/>
                <w:szCs w:val="20"/>
              </w:rPr>
            </w:pPr>
            <w:r>
              <w:rPr>
                <w:sz w:val="20"/>
                <w:szCs w:val="20"/>
              </w:rPr>
              <w:t xml:space="preserve">-Look for and express regularity in repeated </w:t>
            </w:r>
            <w:r w:rsidRPr="00B777A1">
              <w:rPr>
                <w:noProof/>
                <w:sz w:val="20"/>
                <w:szCs w:val="20"/>
              </w:rPr>
              <w:t>reasoning</w:t>
            </w:r>
          </w:p>
          <w:p w:rsidR="00065C12" w:rsidRDefault="00065C12" w:rsidP="00167849">
            <w:pPr>
              <w:ind w:left="180"/>
              <w:rPr>
                <w:sz w:val="20"/>
                <w:szCs w:val="20"/>
              </w:rPr>
            </w:pPr>
            <w:r>
              <w:rPr>
                <w:sz w:val="19"/>
                <w:szCs w:val="19"/>
              </w:rPr>
              <w:t>-Model with mathematics</w:t>
            </w:r>
          </w:p>
          <w:p w:rsidR="00065C12" w:rsidRDefault="00065C12" w:rsidP="00167849">
            <w:pPr>
              <w:rPr>
                <w:b/>
              </w:rPr>
            </w:pPr>
            <w:r>
              <w:rPr>
                <w:b/>
              </w:rPr>
              <w:t>Statistics and Probability</w:t>
            </w:r>
          </w:p>
          <w:p w:rsidR="00065C12" w:rsidRDefault="00065C12" w:rsidP="00167849">
            <w:pPr>
              <w:ind w:left="180"/>
              <w:rPr>
                <w:sz w:val="20"/>
                <w:szCs w:val="20"/>
              </w:rPr>
            </w:pPr>
            <w:r>
              <w:rPr>
                <w:sz w:val="20"/>
                <w:szCs w:val="20"/>
              </w:rPr>
              <w:t>-</w:t>
            </w:r>
            <w:r>
              <w:rPr>
                <w:sz w:val="19"/>
                <w:szCs w:val="19"/>
              </w:rPr>
              <w:t>Use random sampling to draw inferences about a population</w:t>
            </w:r>
          </w:p>
          <w:p w:rsidR="00065C12" w:rsidRDefault="00065C12" w:rsidP="00167849">
            <w:pPr>
              <w:ind w:left="180"/>
              <w:rPr>
                <w:sz w:val="19"/>
                <w:szCs w:val="19"/>
              </w:rPr>
            </w:pPr>
            <w:r>
              <w:rPr>
                <w:sz w:val="20"/>
                <w:szCs w:val="20"/>
              </w:rPr>
              <w:t>-</w:t>
            </w:r>
            <w:r>
              <w:rPr>
                <w:sz w:val="19"/>
                <w:szCs w:val="19"/>
              </w:rPr>
              <w:t xml:space="preserve">Draw informal comparative </w:t>
            </w:r>
            <w:r w:rsidRPr="00B777A1">
              <w:rPr>
                <w:noProof/>
                <w:sz w:val="19"/>
                <w:szCs w:val="19"/>
              </w:rPr>
              <w:t>inferences</w:t>
            </w:r>
            <w:r>
              <w:rPr>
                <w:sz w:val="19"/>
                <w:szCs w:val="19"/>
              </w:rPr>
              <w:t xml:space="preserve"> about two </w:t>
            </w:r>
            <w:r w:rsidRPr="00B777A1">
              <w:rPr>
                <w:noProof/>
                <w:sz w:val="19"/>
                <w:szCs w:val="19"/>
              </w:rPr>
              <w:t>populations</w:t>
            </w:r>
          </w:p>
          <w:p w:rsidR="00065C12" w:rsidRDefault="00065C12" w:rsidP="00167849">
            <w:pPr>
              <w:ind w:left="180"/>
              <w:rPr>
                <w:sz w:val="19"/>
                <w:szCs w:val="19"/>
              </w:rPr>
            </w:pPr>
            <w:r>
              <w:rPr>
                <w:sz w:val="19"/>
                <w:szCs w:val="19"/>
              </w:rPr>
              <w:t>-Investigate chance processes and develop, use, and evaluate probability models</w:t>
            </w:r>
          </w:p>
          <w:p w:rsidR="00065C12" w:rsidRDefault="00065C12" w:rsidP="00167849">
            <w:pPr>
              <w:ind w:left="720"/>
              <w:rPr>
                <w:sz w:val="19"/>
                <w:szCs w:val="19"/>
              </w:rPr>
            </w:pPr>
          </w:p>
          <w:p w:rsidR="00065C12" w:rsidRDefault="00065C12" w:rsidP="00167849">
            <w:pPr>
              <w:spacing w:line="360" w:lineRule="auto"/>
              <w:ind w:left="720"/>
              <w:rPr>
                <w:sz w:val="20"/>
                <w:szCs w:val="20"/>
              </w:rPr>
            </w:pPr>
          </w:p>
        </w:tc>
        <w:tc>
          <w:tcPr>
            <w:tcW w:w="4275" w:type="dxa"/>
            <w:shd w:val="clear" w:color="auto" w:fill="auto"/>
            <w:tcMar>
              <w:top w:w="100" w:type="dxa"/>
              <w:left w:w="100" w:type="dxa"/>
              <w:bottom w:w="100" w:type="dxa"/>
              <w:right w:w="100" w:type="dxa"/>
            </w:tcMar>
          </w:tcPr>
          <w:p w:rsidR="00065C12" w:rsidRDefault="00065C12" w:rsidP="00167849">
            <w:pPr>
              <w:rPr>
                <w:b/>
              </w:rPr>
            </w:pPr>
            <w:r>
              <w:rPr>
                <w:b/>
              </w:rPr>
              <w:t>Standards for Mathematical Practice</w:t>
            </w:r>
          </w:p>
          <w:p w:rsidR="00065C12" w:rsidRDefault="00065C12" w:rsidP="00167849">
            <w:pPr>
              <w:ind w:left="180"/>
              <w:rPr>
                <w:sz w:val="20"/>
                <w:szCs w:val="20"/>
              </w:rPr>
            </w:pPr>
            <w:r>
              <w:rPr>
                <w:sz w:val="20"/>
                <w:szCs w:val="20"/>
              </w:rPr>
              <w:t>-Make sense of problems and persevere in solving them</w:t>
            </w:r>
          </w:p>
          <w:p w:rsidR="00065C12" w:rsidRDefault="00065C12" w:rsidP="00167849">
            <w:pPr>
              <w:ind w:left="180"/>
              <w:rPr>
                <w:sz w:val="20"/>
                <w:szCs w:val="20"/>
              </w:rPr>
            </w:pPr>
            <w:r>
              <w:rPr>
                <w:sz w:val="20"/>
                <w:szCs w:val="20"/>
              </w:rPr>
              <w:t>-Reason abstractly and quantitatively</w:t>
            </w:r>
          </w:p>
          <w:p w:rsidR="00065C12" w:rsidRDefault="00065C12" w:rsidP="00167849">
            <w:pPr>
              <w:ind w:left="180"/>
              <w:rPr>
                <w:sz w:val="20"/>
                <w:szCs w:val="20"/>
              </w:rPr>
            </w:pPr>
            <w:r>
              <w:rPr>
                <w:sz w:val="20"/>
                <w:szCs w:val="20"/>
              </w:rPr>
              <w:t>-Use appropriate tools strategically</w:t>
            </w:r>
          </w:p>
          <w:p w:rsidR="00065C12" w:rsidRDefault="00065C12" w:rsidP="00167849">
            <w:pPr>
              <w:ind w:left="180"/>
              <w:rPr>
                <w:sz w:val="20"/>
                <w:szCs w:val="20"/>
              </w:rPr>
            </w:pPr>
            <w:r>
              <w:rPr>
                <w:sz w:val="20"/>
                <w:szCs w:val="20"/>
              </w:rPr>
              <w:t>-Construct viable arguments and critique the reasoning of others.</w:t>
            </w:r>
          </w:p>
          <w:p w:rsidR="00065C12" w:rsidRDefault="00065C12" w:rsidP="00167849">
            <w:pPr>
              <w:ind w:left="180"/>
              <w:rPr>
                <w:sz w:val="20"/>
                <w:szCs w:val="20"/>
              </w:rPr>
            </w:pPr>
            <w:r>
              <w:rPr>
                <w:sz w:val="20"/>
                <w:szCs w:val="20"/>
              </w:rPr>
              <w:t>-Attend to precision</w:t>
            </w:r>
          </w:p>
          <w:p w:rsidR="00065C12" w:rsidRDefault="00065C12" w:rsidP="00167849">
            <w:pPr>
              <w:ind w:left="180"/>
              <w:rPr>
                <w:sz w:val="20"/>
                <w:szCs w:val="20"/>
              </w:rPr>
            </w:pPr>
            <w:r>
              <w:rPr>
                <w:sz w:val="20"/>
                <w:szCs w:val="20"/>
              </w:rPr>
              <w:t>-Look for and make use of structure</w:t>
            </w:r>
          </w:p>
          <w:p w:rsidR="00065C12" w:rsidRDefault="00065C12" w:rsidP="00167849">
            <w:pPr>
              <w:ind w:left="180"/>
              <w:rPr>
                <w:sz w:val="20"/>
                <w:szCs w:val="20"/>
              </w:rPr>
            </w:pPr>
            <w:r>
              <w:rPr>
                <w:sz w:val="20"/>
                <w:szCs w:val="20"/>
              </w:rPr>
              <w:t xml:space="preserve">-Look for and express regularity in repeated </w:t>
            </w:r>
            <w:r w:rsidRPr="00B777A1">
              <w:rPr>
                <w:noProof/>
                <w:sz w:val="20"/>
                <w:szCs w:val="20"/>
              </w:rPr>
              <w:t>reasoning</w:t>
            </w:r>
          </w:p>
          <w:p w:rsidR="00065C12" w:rsidRDefault="00065C12" w:rsidP="00167849">
            <w:pPr>
              <w:ind w:left="180"/>
              <w:rPr>
                <w:sz w:val="20"/>
                <w:szCs w:val="20"/>
              </w:rPr>
            </w:pPr>
            <w:r>
              <w:rPr>
                <w:sz w:val="19"/>
                <w:szCs w:val="19"/>
              </w:rPr>
              <w:t>-Model with mathematics</w:t>
            </w:r>
          </w:p>
          <w:p w:rsidR="00065C12" w:rsidRDefault="00065C12" w:rsidP="00167849">
            <w:pPr>
              <w:rPr>
                <w:b/>
              </w:rPr>
            </w:pPr>
            <w:r>
              <w:rPr>
                <w:b/>
              </w:rPr>
              <w:t>Expressions and Equations</w:t>
            </w:r>
          </w:p>
          <w:p w:rsidR="00065C12" w:rsidRDefault="00065C12" w:rsidP="00167849">
            <w:pPr>
              <w:ind w:left="180"/>
              <w:rPr>
                <w:sz w:val="20"/>
                <w:szCs w:val="20"/>
              </w:rPr>
            </w:pPr>
            <w:r>
              <w:rPr>
                <w:sz w:val="20"/>
                <w:szCs w:val="20"/>
              </w:rPr>
              <w:t>-</w:t>
            </w:r>
            <w:r>
              <w:rPr>
                <w:sz w:val="19"/>
                <w:szCs w:val="19"/>
              </w:rPr>
              <w:t>Understand the connections between proportional relationships, lines, and linear equations</w:t>
            </w:r>
          </w:p>
          <w:p w:rsidR="00065C12" w:rsidRDefault="00065C12" w:rsidP="00167849">
            <w:pPr>
              <w:rPr>
                <w:b/>
              </w:rPr>
            </w:pPr>
            <w:r>
              <w:rPr>
                <w:b/>
              </w:rPr>
              <w:t>Functions</w:t>
            </w:r>
          </w:p>
          <w:p w:rsidR="00065C12" w:rsidRDefault="00065C12" w:rsidP="00167849">
            <w:pPr>
              <w:ind w:left="180"/>
              <w:rPr>
                <w:sz w:val="19"/>
                <w:szCs w:val="19"/>
              </w:rPr>
            </w:pPr>
            <w:r>
              <w:rPr>
                <w:sz w:val="19"/>
                <w:szCs w:val="19"/>
              </w:rPr>
              <w:t>-Use functions to model relationships between quantities</w:t>
            </w:r>
          </w:p>
          <w:p w:rsidR="00065C12" w:rsidRDefault="00065C12" w:rsidP="00167849">
            <w:pPr>
              <w:rPr>
                <w:b/>
              </w:rPr>
            </w:pPr>
            <w:r>
              <w:rPr>
                <w:b/>
              </w:rPr>
              <w:t xml:space="preserve">Statistics and Probability </w:t>
            </w:r>
          </w:p>
          <w:p w:rsidR="00065C12" w:rsidRDefault="00065C12" w:rsidP="00167849">
            <w:pPr>
              <w:ind w:left="180"/>
              <w:rPr>
                <w:sz w:val="19"/>
                <w:szCs w:val="19"/>
              </w:rPr>
            </w:pPr>
            <w:r>
              <w:rPr>
                <w:sz w:val="19"/>
                <w:szCs w:val="19"/>
              </w:rPr>
              <w:t xml:space="preserve">-Investigate patterns of association in </w:t>
            </w:r>
            <w:proofErr w:type="spellStart"/>
            <w:r>
              <w:rPr>
                <w:sz w:val="19"/>
                <w:szCs w:val="19"/>
              </w:rPr>
              <w:t>bivariate</w:t>
            </w:r>
            <w:proofErr w:type="spellEnd"/>
            <w:r>
              <w:rPr>
                <w:sz w:val="19"/>
                <w:szCs w:val="19"/>
              </w:rPr>
              <w:t xml:space="preserve"> data</w:t>
            </w:r>
          </w:p>
          <w:p w:rsidR="00065C12" w:rsidRDefault="00065C12" w:rsidP="00167849">
            <w:pPr>
              <w:spacing w:after="200"/>
              <w:ind w:left="180"/>
              <w:rPr>
                <w:sz w:val="20"/>
                <w:szCs w:val="20"/>
              </w:rPr>
            </w:pPr>
            <w:r>
              <w:rPr>
                <w:sz w:val="19"/>
                <w:szCs w:val="19"/>
              </w:rPr>
              <w:t xml:space="preserve">-Investigate chance processes and develop, use, and evaluate probability models      </w:t>
            </w:r>
          </w:p>
        </w:tc>
      </w:tr>
    </w:tbl>
    <w:p w:rsidR="00065C12" w:rsidRDefault="00065C12" w:rsidP="00065C12">
      <w:pPr>
        <w:spacing w:after="200"/>
        <w:rPr>
          <w:rFonts w:asciiTheme="minorHAnsi" w:eastAsia="Cambria" w:hAnsiTheme="minorHAnsi" w:cs="Cambria"/>
          <w:sz w:val="20"/>
          <w:szCs w:val="20"/>
          <w:highlight w:val="red"/>
        </w:rPr>
      </w:pPr>
    </w:p>
    <w:p w:rsidR="00065C12" w:rsidRPr="009127A4" w:rsidRDefault="00065C12" w:rsidP="00065C12">
      <w:pPr>
        <w:rPr>
          <w:rFonts w:asciiTheme="minorHAnsi" w:eastAsia="Cambria" w:hAnsiTheme="minorHAnsi" w:cs="Cambria"/>
          <w:sz w:val="20"/>
          <w:szCs w:val="20"/>
          <w:highlight w:val="red"/>
        </w:rPr>
      </w:pPr>
    </w:p>
    <w:p w:rsidR="00065C12" w:rsidRPr="000E60D1" w:rsidRDefault="00065C12" w:rsidP="00065C12">
      <w:pPr>
        <w:pStyle w:val="Heading1"/>
        <w:rPr>
          <w:rFonts w:asciiTheme="minorHAnsi" w:eastAsia="Cambria" w:hAnsiTheme="minorHAnsi" w:cs="Cambria"/>
          <w:color w:val="auto"/>
        </w:rPr>
      </w:pPr>
      <w:bookmarkStart w:id="43" w:name="_2pcmsun" w:colFirst="0" w:colLast="0"/>
      <w:bookmarkStart w:id="44" w:name="_14hx32g" w:colFirst="0" w:colLast="0"/>
      <w:bookmarkStart w:id="45" w:name="_References"/>
      <w:bookmarkEnd w:id="43"/>
      <w:bookmarkEnd w:id="44"/>
      <w:bookmarkEnd w:id="45"/>
      <w:r w:rsidRPr="000E60D1">
        <w:rPr>
          <w:rFonts w:asciiTheme="minorHAnsi" w:eastAsia="Cambria" w:hAnsiTheme="minorHAnsi" w:cs="Cambria"/>
          <w:color w:val="auto"/>
        </w:rPr>
        <w:t xml:space="preserve">References </w:t>
      </w:r>
    </w:p>
    <w:p w:rsidR="00065C12" w:rsidRPr="000E60D1" w:rsidRDefault="00065C12" w:rsidP="00065C12">
      <w:pPr>
        <w:spacing w:line="240" w:lineRule="auto"/>
        <w:rPr>
          <w:rFonts w:asciiTheme="minorHAnsi" w:eastAsia="Cambria" w:hAnsiTheme="minorHAnsi" w:cs="Cambria"/>
          <w:sz w:val="22"/>
          <w:szCs w:val="22"/>
          <w:vertAlign w:val="superscript"/>
        </w:rPr>
      </w:pPr>
    </w:p>
    <w:p w:rsidR="00065C12" w:rsidRPr="000E60D1" w:rsidRDefault="00065C12" w:rsidP="00065C12">
      <w:pPr>
        <w:spacing w:line="240" w:lineRule="auto"/>
        <w:rPr>
          <w:rFonts w:asciiTheme="minorHAnsi" w:eastAsia="Cambria" w:hAnsiTheme="minorHAnsi" w:cs="Cambria"/>
          <w:shd w:val="clear" w:color="auto" w:fill="FFE7AF"/>
        </w:rPr>
      </w:pPr>
      <w:proofErr w:type="gramStart"/>
      <w:r w:rsidRPr="000E60D1">
        <w:rPr>
          <w:rFonts w:asciiTheme="minorHAnsi" w:eastAsia="Cambria" w:hAnsiTheme="minorHAnsi" w:cs="Cambria"/>
          <w:sz w:val="22"/>
          <w:szCs w:val="22"/>
          <w:vertAlign w:val="superscript"/>
        </w:rPr>
        <w:lastRenderedPageBreak/>
        <w:t>1</w:t>
      </w:r>
      <w:r w:rsidRPr="000E60D1">
        <w:rPr>
          <w:rFonts w:asciiTheme="minorHAnsi" w:eastAsia="Cambria" w:hAnsiTheme="minorHAnsi" w:cs="Cambria"/>
          <w:sz w:val="22"/>
          <w:szCs w:val="22"/>
        </w:rPr>
        <w:t>Barkman, R.C. (2000, November).</w:t>
      </w:r>
      <w:proofErr w:type="gramEnd"/>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Patterns, the Brain, and Learning</w:t>
      </w:r>
      <w:r w:rsidRPr="000E60D1">
        <w:rPr>
          <w:rFonts w:asciiTheme="minorHAnsi" w:eastAsia="Cambria" w:hAnsiTheme="minorHAnsi" w:cs="Cambria"/>
          <w:sz w:val="22"/>
          <w:szCs w:val="22"/>
        </w:rPr>
        <w:t xml:space="preserve">. </w:t>
      </w:r>
      <w:proofErr w:type="gramStart"/>
      <w:r w:rsidRPr="000E60D1">
        <w:rPr>
          <w:rFonts w:asciiTheme="minorHAnsi" w:eastAsia="Cambria" w:hAnsiTheme="minorHAnsi" w:cs="Cambria"/>
          <w:sz w:val="22"/>
          <w:szCs w:val="22"/>
        </w:rPr>
        <w:t>Retrieved February 16, 2018, from http/www.ascd.org/publications/classroom-leadership/nov2000/Patterns,-the-Brain,-and-Learning.aspx.</w:t>
      </w:r>
      <w:proofErr w:type="gramEnd"/>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2</w:t>
      </w:r>
      <w:r w:rsidRPr="000E60D1">
        <w:rPr>
          <w:rFonts w:asciiTheme="minorHAnsi" w:eastAsia="Cambria" w:hAnsiTheme="minorHAnsi" w:cs="Cambria"/>
          <w:sz w:val="22"/>
          <w:szCs w:val="22"/>
        </w:rPr>
        <w:t xml:space="preserve">Harlen, W. (2015) </w:t>
      </w:r>
      <w:r w:rsidRPr="000E60D1">
        <w:rPr>
          <w:rFonts w:asciiTheme="minorHAnsi" w:eastAsia="Cambria" w:hAnsiTheme="minorHAnsi" w:cs="Cambria"/>
          <w:i/>
          <w:sz w:val="22"/>
          <w:szCs w:val="22"/>
        </w:rPr>
        <w:t>Working with Big Ideas of Science Education</w:t>
      </w:r>
      <w:r w:rsidRPr="000E60D1">
        <w:rPr>
          <w:rFonts w:asciiTheme="minorHAnsi" w:eastAsia="Cambria" w:hAnsiTheme="minorHAnsi" w:cs="Cambria"/>
          <w:sz w:val="22"/>
          <w:szCs w:val="22"/>
        </w:rPr>
        <w:t xml:space="preserve">. Global Network of Science Academies (IAP) Science Education </w:t>
      </w:r>
      <w:proofErr w:type="spellStart"/>
      <w:r w:rsidRPr="000E60D1">
        <w:rPr>
          <w:rFonts w:asciiTheme="minorHAnsi" w:eastAsia="Cambria" w:hAnsiTheme="minorHAnsi" w:cs="Cambria"/>
          <w:sz w:val="22"/>
          <w:szCs w:val="22"/>
        </w:rPr>
        <w:t>Programme</w:t>
      </w:r>
      <w:proofErr w:type="spellEnd"/>
      <w:r w:rsidRPr="000E60D1">
        <w:rPr>
          <w:rFonts w:asciiTheme="minorHAnsi" w:eastAsia="Cambria" w:hAnsiTheme="minorHAnsi" w:cs="Cambria"/>
          <w:sz w:val="22"/>
          <w:szCs w:val="22"/>
        </w:rPr>
        <w:t>: Trieste, Italy.</w:t>
      </w:r>
    </w:p>
    <w:p w:rsidR="00065C12" w:rsidRPr="000E60D1" w:rsidRDefault="00065C12" w:rsidP="00065C12">
      <w:pPr>
        <w:spacing w:line="240" w:lineRule="auto"/>
        <w:rPr>
          <w:rFonts w:asciiTheme="minorHAnsi" w:eastAsia="Cambria" w:hAnsiTheme="minorHAnsi" w:cs="Cambria"/>
          <w:sz w:val="22"/>
          <w:szCs w:val="22"/>
          <w:vertAlign w:val="superscript"/>
        </w:rPr>
      </w:pPr>
    </w:p>
    <w:p w:rsidR="00065C12" w:rsidRPr="000E60D1" w:rsidRDefault="00065C12" w:rsidP="00065C12">
      <w:pPr>
        <w:spacing w:line="240" w:lineRule="auto"/>
        <w:rPr>
          <w:rFonts w:asciiTheme="minorHAnsi" w:eastAsia="Cambria" w:hAnsiTheme="minorHAnsi" w:cs="Cambria"/>
          <w:sz w:val="22"/>
          <w:szCs w:val="22"/>
        </w:rPr>
      </w:pPr>
      <w:proofErr w:type="gramStart"/>
      <w:r w:rsidRPr="000E60D1">
        <w:rPr>
          <w:rFonts w:asciiTheme="minorHAnsi" w:eastAsia="Cambria" w:hAnsiTheme="minorHAnsi" w:cs="Cambria"/>
          <w:sz w:val="22"/>
          <w:szCs w:val="22"/>
          <w:vertAlign w:val="superscript"/>
        </w:rPr>
        <w:t xml:space="preserve">3 </w:t>
      </w:r>
      <w:r w:rsidRPr="000E60D1">
        <w:rPr>
          <w:rFonts w:asciiTheme="minorHAnsi" w:eastAsia="Cambria" w:hAnsiTheme="minorHAnsi" w:cs="Cambria"/>
          <w:sz w:val="22"/>
          <w:szCs w:val="22"/>
        </w:rPr>
        <w:t>Lee, O., &amp; Buxton, C. A. (2010).</w:t>
      </w:r>
      <w:proofErr w:type="gramEnd"/>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 xml:space="preserve">Diversity and equity in science education: Theory, research, and practice. </w:t>
      </w:r>
      <w:r w:rsidRPr="000E60D1">
        <w:rPr>
          <w:rFonts w:asciiTheme="minorHAnsi" w:eastAsia="Cambria" w:hAnsiTheme="minorHAnsi" w:cs="Cambria"/>
          <w:sz w:val="22"/>
          <w:szCs w:val="22"/>
        </w:rPr>
        <w:t>New York: Teachers College Press.</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2"/>
          <w:szCs w:val="22"/>
        </w:rPr>
      </w:pPr>
      <w:bookmarkStart w:id="46" w:name="FrameworkReference"/>
      <w:proofErr w:type="gramStart"/>
      <w:r w:rsidRPr="000E60D1">
        <w:rPr>
          <w:rFonts w:asciiTheme="minorHAnsi" w:eastAsia="Cambria" w:hAnsiTheme="minorHAnsi" w:cs="Cambria"/>
          <w:sz w:val="22"/>
          <w:szCs w:val="22"/>
          <w:vertAlign w:val="superscript"/>
        </w:rPr>
        <w:t>4</w:t>
      </w:r>
      <w:bookmarkEnd w:id="46"/>
      <w:r w:rsidRPr="000E60D1">
        <w:rPr>
          <w:rFonts w:asciiTheme="minorHAnsi" w:eastAsia="Cambria" w:hAnsiTheme="minorHAnsi" w:cs="Cambria"/>
          <w:sz w:val="22"/>
          <w:szCs w:val="22"/>
          <w:vertAlign w:val="superscript"/>
        </w:rPr>
        <w:t xml:space="preserve"> </w:t>
      </w:r>
      <w:r w:rsidRPr="000E60D1">
        <w:rPr>
          <w:rFonts w:asciiTheme="minorHAnsi" w:eastAsia="Cambria" w:hAnsiTheme="minorHAnsi" w:cs="Cambria"/>
          <w:sz w:val="22"/>
          <w:szCs w:val="22"/>
        </w:rPr>
        <w:t>National Research Council (NRC).</w:t>
      </w:r>
      <w:proofErr w:type="gramEnd"/>
      <w:r w:rsidRPr="000E60D1">
        <w:rPr>
          <w:rFonts w:asciiTheme="minorHAnsi" w:eastAsia="Cambria" w:hAnsiTheme="minorHAnsi" w:cs="Cambria"/>
          <w:sz w:val="22"/>
          <w:szCs w:val="22"/>
        </w:rPr>
        <w:t xml:space="preserve"> (2012). </w:t>
      </w:r>
      <w:r w:rsidRPr="000E60D1">
        <w:rPr>
          <w:rFonts w:asciiTheme="minorHAnsi" w:eastAsia="Cambria" w:hAnsiTheme="minorHAnsi" w:cs="Cambria"/>
          <w:i/>
          <w:sz w:val="22"/>
          <w:szCs w:val="22"/>
        </w:rPr>
        <w:t xml:space="preserve">A Framework for K-12 Science Education: Practices, crosscutting concepts, and core ideas. </w:t>
      </w:r>
      <w:r w:rsidRPr="000E60D1">
        <w:rPr>
          <w:rFonts w:asciiTheme="minorHAnsi" w:eastAsia="Cambria" w:hAnsiTheme="minorHAnsi" w:cs="Cambria"/>
          <w:sz w:val="22"/>
          <w:szCs w:val="22"/>
        </w:rPr>
        <w:t xml:space="preserve">Washington, DC: The National Academies Press. </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hAnsiTheme="minorHAnsi"/>
        </w:rPr>
      </w:pPr>
      <w:bookmarkStart w:id="47" w:name="OSHA"/>
      <w:proofErr w:type="gramStart"/>
      <w:r w:rsidRPr="000E60D1">
        <w:rPr>
          <w:rFonts w:asciiTheme="minorHAnsi" w:eastAsia="Cambria" w:hAnsiTheme="minorHAnsi" w:cs="Cambria"/>
          <w:sz w:val="22"/>
          <w:szCs w:val="22"/>
          <w:vertAlign w:val="superscript"/>
        </w:rPr>
        <w:t>5</w:t>
      </w:r>
      <w:bookmarkEnd w:id="47"/>
      <w:r w:rsidRPr="000E60D1">
        <w:rPr>
          <w:rFonts w:asciiTheme="minorHAnsi" w:hAnsiTheme="minorHAnsi"/>
        </w:rPr>
        <w:t>National Science Teachers Association.</w:t>
      </w:r>
      <w:proofErr w:type="gramEnd"/>
      <w:r w:rsidRPr="000E60D1">
        <w:rPr>
          <w:rFonts w:asciiTheme="minorHAnsi" w:hAnsiTheme="minorHAnsi"/>
        </w:rPr>
        <w:t xml:space="preserve"> </w:t>
      </w:r>
      <w:proofErr w:type="gramStart"/>
      <w:r w:rsidRPr="000E60D1">
        <w:rPr>
          <w:rFonts w:asciiTheme="minorHAnsi" w:hAnsiTheme="minorHAnsi"/>
        </w:rPr>
        <w:t>(2015, October).</w:t>
      </w:r>
      <w:proofErr w:type="gramEnd"/>
      <w:r w:rsidRPr="000E60D1">
        <w:rPr>
          <w:rFonts w:asciiTheme="minorHAnsi" w:hAnsiTheme="minorHAnsi"/>
        </w:rPr>
        <w:t xml:space="preserve"> </w:t>
      </w:r>
      <w:proofErr w:type="gramStart"/>
      <w:r w:rsidRPr="000E60D1">
        <w:rPr>
          <w:rFonts w:asciiTheme="minorHAnsi" w:hAnsiTheme="minorHAnsi"/>
        </w:rPr>
        <w:t>National Science Teachers Association.</w:t>
      </w:r>
      <w:proofErr w:type="gramEnd"/>
      <w:r w:rsidRPr="000E60D1">
        <w:rPr>
          <w:rFonts w:asciiTheme="minorHAnsi" w:hAnsiTheme="minorHAnsi"/>
        </w:rPr>
        <w:t xml:space="preserve"> Retrieved June 13, 2018, from NSTA Position Statement: Safety and School Science Instruction: </w:t>
      </w:r>
      <w:hyperlink r:id="rId34" w:history="1">
        <w:r w:rsidRPr="000E60D1">
          <w:rPr>
            <w:rStyle w:val="Hyperlink"/>
            <w:rFonts w:asciiTheme="minorHAnsi" w:hAnsiTheme="minorHAnsi"/>
          </w:rPr>
          <w:t>http://www.nsta.org/about/positions/safety.aspx</w:t>
        </w:r>
      </w:hyperlink>
    </w:p>
    <w:p w:rsidR="00065C12" w:rsidRPr="000E60D1" w:rsidRDefault="00065C12" w:rsidP="00065C12">
      <w:pPr>
        <w:spacing w:line="240" w:lineRule="auto"/>
        <w:rPr>
          <w:rFonts w:asciiTheme="minorHAnsi" w:eastAsia="Cambria" w:hAnsiTheme="minorHAnsi" w:cs="Cambria"/>
          <w:sz w:val="22"/>
          <w:szCs w:val="22"/>
          <w:shd w:val="clear" w:color="auto" w:fill="D9D2E9"/>
        </w:rPr>
      </w:pPr>
    </w:p>
    <w:p w:rsidR="00065C12" w:rsidRPr="000E60D1" w:rsidRDefault="00065C12" w:rsidP="00065C12">
      <w:pPr>
        <w:spacing w:line="240" w:lineRule="auto"/>
        <w:rPr>
          <w:rFonts w:asciiTheme="minorHAnsi" w:eastAsia="Cambria" w:hAnsiTheme="minorHAnsi" w:cs="Cambria"/>
          <w:sz w:val="22"/>
          <w:szCs w:val="22"/>
        </w:rPr>
      </w:pPr>
      <w:proofErr w:type="gramStart"/>
      <w:r w:rsidRPr="00D86A98">
        <w:rPr>
          <w:rFonts w:asciiTheme="minorHAnsi" w:eastAsia="Cambria" w:hAnsiTheme="minorHAnsi" w:cs="Cambria"/>
          <w:noProof/>
          <w:sz w:val="22"/>
          <w:szCs w:val="22"/>
          <w:vertAlign w:val="superscript"/>
        </w:rPr>
        <w:t>6</w:t>
      </w:r>
      <w:r w:rsidRPr="00D86A98">
        <w:rPr>
          <w:rFonts w:asciiTheme="minorHAnsi" w:eastAsia="Cambria" w:hAnsiTheme="minorHAnsi" w:cs="Cambria"/>
          <w:noProof/>
          <w:sz w:val="22"/>
          <w:szCs w:val="22"/>
        </w:rPr>
        <w:t>NGSS</w:t>
      </w:r>
      <w:r w:rsidRPr="000E60D1">
        <w:rPr>
          <w:rFonts w:asciiTheme="minorHAnsi" w:eastAsia="Cambria" w:hAnsiTheme="minorHAnsi" w:cs="Cambria"/>
          <w:sz w:val="22"/>
          <w:szCs w:val="22"/>
        </w:rPr>
        <w:t xml:space="preserve"> Lead States.</w:t>
      </w:r>
      <w:proofErr w:type="gramEnd"/>
      <w:r w:rsidRPr="000E60D1">
        <w:rPr>
          <w:rFonts w:asciiTheme="minorHAnsi" w:eastAsia="Cambria" w:hAnsiTheme="minorHAnsi" w:cs="Cambria"/>
          <w:sz w:val="22"/>
          <w:szCs w:val="22"/>
        </w:rPr>
        <w:t xml:space="preserve"> (2013) </w:t>
      </w:r>
      <w:r w:rsidRPr="000E60D1">
        <w:rPr>
          <w:rFonts w:asciiTheme="minorHAnsi" w:eastAsia="Cambria" w:hAnsiTheme="minorHAnsi" w:cs="Cambria"/>
          <w:i/>
          <w:sz w:val="22"/>
          <w:szCs w:val="22"/>
        </w:rPr>
        <w:t>Next Generation Science Standards: For States, By State</w:t>
      </w:r>
      <w:r w:rsidRPr="000E60D1">
        <w:rPr>
          <w:rFonts w:asciiTheme="minorHAnsi" w:eastAsia="Cambria" w:hAnsiTheme="minorHAnsi" w:cs="Cambria"/>
          <w:sz w:val="22"/>
          <w:szCs w:val="22"/>
        </w:rPr>
        <w:t xml:space="preserve">s. </w:t>
      </w:r>
      <w:proofErr w:type="gramStart"/>
      <w:r w:rsidRPr="000E60D1">
        <w:rPr>
          <w:rFonts w:asciiTheme="minorHAnsi" w:eastAsia="Cambria" w:hAnsiTheme="minorHAnsi" w:cs="Cambria"/>
          <w:sz w:val="22"/>
          <w:szCs w:val="22"/>
        </w:rPr>
        <w:t>Appendix D Case Studies.</w:t>
      </w:r>
      <w:proofErr w:type="gramEnd"/>
      <w:r w:rsidRPr="000E60D1">
        <w:rPr>
          <w:rFonts w:asciiTheme="minorHAnsi" w:eastAsia="Cambria" w:hAnsiTheme="minorHAnsi" w:cs="Cambria"/>
          <w:sz w:val="22"/>
          <w:szCs w:val="22"/>
        </w:rPr>
        <w:t xml:space="preserve"> Washington, DC: The National Academies Press.</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2"/>
          <w:szCs w:val="22"/>
          <w:u w:val="single"/>
        </w:rPr>
      </w:pPr>
      <w:proofErr w:type="gramStart"/>
      <w:r w:rsidRPr="000E60D1">
        <w:rPr>
          <w:rFonts w:asciiTheme="minorHAnsi" w:eastAsia="Cambria" w:hAnsiTheme="minorHAnsi" w:cs="Cambria"/>
          <w:sz w:val="22"/>
          <w:szCs w:val="22"/>
          <w:vertAlign w:val="superscript"/>
        </w:rPr>
        <w:t>7</w:t>
      </w:r>
      <w:r w:rsidRPr="000E60D1">
        <w:rPr>
          <w:rFonts w:asciiTheme="minorHAnsi" w:eastAsia="Cambria" w:hAnsiTheme="minorHAnsi" w:cs="Cambria"/>
          <w:sz w:val="22"/>
          <w:szCs w:val="22"/>
        </w:rPr>
        <w:t xml:space="preserve">Quinn H., Lee O., </w:t>
      </w:r>
      <w:proofErr w:type="spellStart"/>
      <w:r w:rsidRPr="000E60D1">
        <w:rPr>
          <w:rFonts w:asciiTheme="minorHAnsi" w:eastAsia="Cambria" w:hAnsiTheme="minorHAnsi" w:cs="Cambria"/>
          <w:sz w:val="22"/>
          <w:szCs w:val="22"/>
        </w:rPr>
        <w:t>Valdés</w:t>
      </w:r>
      <w:proofErr w:type="spellEnd"/>
      <w:r w:rsidRPr="000E60D1">
        <w:rPr>
          <w:rFonts w:asciiTheme="minorHAnsi" w:eastAsia="Cambria" w:hAnsiTheme="minorHAnsi" w:cs="Cambria"/>
          <w:sz w:val="22"/>
          <w:szCs w:val="22"/>
        </w:rPr>
        <w:t xml:space="preserve"> G. (2012).</w:t>
      </w:r>
      <w:proofErr w:type="gramEnd"/>
      <w:r w:rsidRPr="000E60D1">
        <w:rPr>
          <w:rFonts w:asciiTheme="minorHAnsi" w:eastAsia="Cambria" w:hAnsiTheme="minorHAnsi" w:cs="Cambria"/>
          <w:sz w:val="22"/>
          <w:szCs w:val="22"/>
        </w:rPr>
        <w:t xml:space="preserve"> Language demands and opportunities </w:t>
      </w:r>
      <w:r w:rsidRPr="00D86A98">
        <w:rPr>
          <w:rFonts w:asciiTheme="minorHAnsi" w:eastAsia="Cambria" w:hAnsiTheme="minorHAnsi" w:cs="Cambria"/>
          <w:noProof/>
          <w:sz w:val="22"/>
          <w:szCs w:val="22"/>
        </w:rPr>
        <w:t>in relation to</w:t>
      </w:r>
      <w:r w:rsidRPr="000E60D1">
        <w:rPr>
          <w:rFonts w:asciiTheme="minorHAnsi" w:eastAsia="Cambria" w:hAnsiTheme="minorHAnsi" w:cs="Cambria"/>
          <w:sz w:val="22"/>
          <w:szCs w:val="22"/>
        </w:rPr>
        <w:t xml:space="preserve"> </w:t>
      </w:r>
      <w:r w:rsidRPr="00D86A98">
        <w:rPr>
          <w:rFonts w:asciiTheme="minorHAnsi" w:eastAsia="Cambria" w:hAnsiTheme="minorHAnsi" w:cs="Cambria"/>
          <w:noProof/>
          <w:sz w:val="22"/>
          <w:szCs w:val="22"/>
        </w:rPr>
        <w:t>next generation</w:t>
      </w:r>
      <w:r w:rsidRPr="000E60D1">
        <w:rPr>
          <w:rFonts w:asciiTheme="minorHAnsi" w:eastAsia="Cambria" w:hAnsiTheme="minorHAnsi" w:cs="Cambria"/>
          <w:sz w:val="22"/>
          <w:szCs w:val="22"/>
        </w:rPr>
        <w:t xml:space="preserve"> science standards for English language learners: What teachers need to </w:t>
      </w:r>
      <w:proofErr w:type="gramStart"/>
      <w:r w:rsidRPr="000E60D1">
        <w:rPr>
          <w:rFonts w:asciiTheme="minorHAnsi" w:eastAsia="Cambria" w:hAnsiTheme="minorHAnsi" w:cs="Cambria"/>
          <w:sz w:val="22"/>
          <w:szCs w:val="22"/>
        </w:rPr>
        <w:t>know.</w:t>
      </w:r>
      <w:proofErr w:type="gramEnd"/>
      <w:r w:rsidRPr="000E60D1">
        <w:rPr>
          <w:rFonts w:asciiTheme="minorHAnsi" w:eastAsia="Cambria" w:hAnsiTheme="minorHAnsi" w:cs="Cambria"/>
          <w:sz w:val="22"/>
          <w:szCs w:val="22"/>
        </w:rPr>
        <w:t xml:space="preserve"> Paper presented at the Understanding Language Conference, Stanford, </w:t>
      </w:r>
      <w:proofErr w:type="gramStart"/>
      <w:r w:rsidRPr="000E60D1">
        <w:rPr>
          <w:rFonts w:asciiTheme="minorHAnsi" w:eastAsia="Cambria" w:hAnsiTheme="minorHAnsi" w:cs="Cambria"/>
          <w:sz w:val="22"/>
          <w:szCs w:val="22"/>
        </w:rPr>
        <w:t>CA</w:t>
      </w:r>
      <w:proofErr w:type="gramEnd"/>
      <w:r w:rsidRPr="000E60D1">
        <w:rPr>
          <w:rFonts w:asciiTheme="minorHAnsi" w:eastAsia="Cambria" w:hAnsiTheme="minorHAnsi" w:cs="Cambria"/>
          <w:sz w:val="22"/>
          <w:szCs w:val="22"/>
        </w:rPr>
        <w:t xml:space="preserve">. Retrieved November 15, </w:t>
      </w:r>
      <w:r w:rsidRPr="00D86A98">
        <w:rPr>
          <w:rFonts w:asciiTheme="minorHAnsi" w:eastAsia="Cambria" w:hAnsiTheme="minorHAnsi" w:cs="Cambria"/>
          <w:noProof/>
          <w:sz w:val="22"/>
          <w:szCs w:val="22"/>
        </w:rPr>
        <w:t>2017</w:t>
      </w:r>
      <w:r w:rsidRPr="000E60D1">
        <w:rPr>
          <w:rFonts w:asciiTheme="minorHAnsi" w:eastAsia="Cambria" w:hAnsiTheme="minorHAnsi" w:cs="Cambria"/>
          <w:sz w:val="22"/>
          <w:szCs w:val="22"/>
        </w:rPr>
        <w:t xml:space="preserve"> from </w:t>
      </w:r>
      <w:r w:rsidRPr="000E60D1">
        <w:rPr>
          <w:rFonts w:asciiTheme="minorHAnsi" w:eastAsia="Cambria" w:hAnsiTheme="minorHAnsi" w:cs="Cambria"/>
          <w:sz w:val="22"/>
          <w:szCs w:val="22"/>
          <w:u w:val="single"/>
        </w:rPr>
        <w:t>http://ell.stanford.edu/sites/default/files/pdf/academic-papers/03-Quinn%20Lee%20Valdes%20Language%20and%20Opportunities%20in%20Science%20FINAL.pdf</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2"/>
          <w:szCs w:val="22"/>
        </w:rPr>
      </w:pPr>
      <w:proofErr w:type="gramStart"/>
      <w:r w:rsidRPr="000E60D1">
        <w:rPr>
          <w:rFonts w:asciiTheme="minorHAnsi" w:eastAsia="Cambria" w:hAnsiTheme="minorHAnsi" w:cs="Cambria"/>
          <w:sz w:val="22"/>
          <w:szCs w:val="22"/>
          <w:vertAlign w:val="superscript"/>
        </w:rPr>
        <w:t xml:space="preserve">8 </w:t>
      </w:r>
      <w:r w:rsidRPr="000E60D1">
        <w:rPr>
          <w:rFonts w:asciiTheme="minorHAnsi" w:eastAsia="Cambria" w:hAnsiTheme="minorHAnsi" w:cs="Cambria"/>
          <w:sz w:val="22"/>
          <w:szCs w:val="22"/>
        </w:rPr>
        <w:t>Rodriguez, A. J., &amp; Berryman, C. (2002).</w:t>
      </w:r>
      <w:proofErr w:type="gramEnd"/>
      <w:r w:rsidRPr="000E60D1">
        <w:rPr>
          <w:rFonts w:asciiTheme="minorHAnsi" w:eastAsia="Cambria" w:hAnsiTheme="minorHAnsi" w:cs="Cambria"/>
          <w:sz w:val="22"/>
          <w:szCs w:val="22"/>
        </w:rPr>
        <w:t xml:space="preserve"> </w:t>
      </w:r>
      <w:proofErr w:type="gramStart"/>
      <w:r w:rsidRPr="000E60D1">
        <w:rPr>
          <w:rFonts w:asciiTheme="minorHAnsi" w:eastAsia="Cambria" w:hAnsiTheme="minorHAnsi" w:cs="Cambria"/>
          <w:sz w:val="22"/>
          <w:szCs w:val="22"/>
        </w:rPr>
        <w:t xml:space="preserve">Using </w:t>
      </w:r>
      <w:r w:rsidRPr="00D86A98">
        <w:rPr>
          <w:rFonts w:asciiTheme="minorHAnsi" w:eastAsia="Cambria" w:hAnsiTheme="minorHAnsi" w:cs="Cambria"/>
          <w:noProof/>
          <w:sz w:val="22"/>
          <w:szCs w:val="22"/>
        </w:rPr>
        <w:t>sociotransformative</w:t>
      </w:r>
      <w:r w:rsidRPr="000E60D1">
        <w:rPr>
          <w:rFonts w:asciiTheme="minorHAnsi" w:eastAsia="Cambria" w:hAnsiTheme="minorHAnsi" w:cs="Cambria"/>
          <w:sz w:val="22"/>
          <w:szCs w:val="22"/>
        </w:rPr>
        <w:t xml:space="preserve"> constructivism to teach for understanding in diverse classrooms: A beginning teacher’s journey.</w:t>
      </w:r>
      <w:proofErr w:type="gramEnd"/>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American Educational Research Journal, 39</w:t>
      </w:r>
      <w:r w:rsidRPr="000E60D1">
        <w:rPr>
          <w:rFonts w:asciiTheme="minorHAnsi" w:eastAsia="Cambria" w:hAnsiTheme="minorHAnsi" w:cs="Cambria"/>
          <w:sz w:val="22"/>
          <w:szCs w:val="22"/>
        </w:rPr>
        <w:t>, 1017-1045.</w:t>
      </w:r>
    </w:p>
    <w:p w:rsidR="00065C12" w:rsidRPr="000E60D1" w:rsidRDefault="00065C12" w:rsidP="00065C12">
      <w:pPr>
        <w:spacing w:line="240" w:lineRule="auto"/>
        <w:rPr>
          <w:rFonts w:asciiTheme="minorHAnsi" w:eastAsia="Cambria" w:hAnsiTheme="minorHAnsi" w:cs="Cambria"/>
          <w:sz w:val="22"/>
          <w:szCs w:val="22"/>
        </w:rPr>
      </w:pPr>
    </w:p>
    <w:p w:rsidR="00065C12" w:rsidRPr="000E60D1" w:rsidRDefault="00065C12" w:rsidP="00065C12">
      <w:pPr>
        <w:spacing w:line="240" w:lineRule="auto"/>
        <w:rPr>
          <w:rFonts w:asciiTheme="minorHAnsi" w:eastAsia="Cambria" w:hAnsiTheme="minorHAnsi" w:cs="Cambria"/>
          <w:sz w:val="23"/>
          <w:szCs w:val="23"/>
        </w:rPr>
      </w:pPr>
      <w:proofErr w:type="gramStart"/>
      <w:r w:rsidRPr="000E60D1">
        <w:rPr>
          <w:rFonts w:asciiTheme="minorHAnsi" w:eastAsia="Cambria" w:hAnsiTheme="minorHAnsi" w:cs="Cambria"/>
          <w:sz w:val="22"/>
          <w:szCs w:val="22"/>
          <w:vertAlign w:val="superscript"/>
        </w:rPr>
        <w:t xml:space="preserve">9 </w:t>
      </w:r>
      <w:proofErr w:type="spellStart"/>
      <w:r w:rsidRPr="000E60D1">
        <w:rPr>
          <w:rFonts w:asciiTheme="minorHAnsi" w:eastAsia="Cambria" w:hAnsiTheme="minorHAnsi" w:cs="Cambria"/>
          <w:sz w:val="22"/>
          <w:szCs w:val="22"/>
        </w:rPr>
        <w:t>Spang</w:t>
      </w:r>
      <w:proofErr w:type="spellEnd"/>
      <w:r w:rsidRPr="000E60D1">
        <w:rPr>
          <w:rFonts w:asciiTheme="minorHAnsi" w:eastAsia="Cambria" w:hAnsiTheme="minorHAnsi" w:cs="Cambria"/>
          <w:sz w:val="22"/>
          <w:szCs w:val="22"/>
        </w:rPr>
        <w:t xml:space="preserve">, M. &amp; Bang, C. A. (2014) </w:t>
      </w:r>
      <w:r w:rsidRPr="000E60D1">
        <w:rPr>
          <w:rFonts w:asciiTheme="minorHAnsi" w:eastAsia="Cambria" w:hAnsiTheme="minorHAnsi" w:cs="Cambria"/>
          <w:i/>
          <w:sz w:val="22"/>
          <w:szCs w:val="22"/>
        </w:rPr>
        <w:t>Practice Brief #11: Implementing Meaningful STEM Education with Indigenous Students &amp; Families</w:t>
      </w:r>
      <w:r w:rsidRPr="000E60D1">
        <w:rPr>
          <w:rFonts w:asciiTheme="minorHAnsi" w:eastAsia="Cambria" w:hAnsiTheme="minorHAnsi" w:cs="Cambria"/>
          <w:sz w:val="22"/>
          <w:szCs w:val="22"/>
        </w:rPr>
        <w:t>.</w:t>
      </w:r>
      <w:proofErr w:type="gramEnd"/>
      <w:r w:rsidRPr="000E60D1">
        <w:rPr>
          <w:rFonts w:asciiTheme="minorHAnsi" w:eastAsia="Cambria" w:hAnsiTheme="minorHAnsi" w:cs="Cambria"/>
          <w:sz w:val="22"/>
          <w:szCs w:val="22"/>
        </w:rPr>
        <w:t xml:space="preserve"> </w:t>
      </w:r>
      <w:proofErr w:type="gramStart"/>
      <w:r w:rsidRPr="000E60D1">
        <w:rPr>
          <w:rFonts w:asciiTheme="minorHAnsi" w:eastAsia="Cambria" w:hAnsiTheme="minorHAnsi" w:cs="Cambria"/>
          <w:sz w:val="22"/>
          <w:szCs w:val="22"/>
        </w:rPr>
        <w:t xml:space="preserve">Retrieved November 15, </w:t>
      </w:r>
      <w:r w:rsidRPr="00D86A98">
        <w:rPr>
          <w:rFonts w:asciiTheme="minorHAnsi" w:eastAsia="Cambria" w:hAnsiTheme="minorHAnsi" w:cs="Cambria"/>
          <w:noProof/>
          <w:sz w:val="22"/>
          <w:szCs w:val="22"/>
        </w:rPr>
        <w:t>2017</w:t>
      </w:r>
      <w:r w:rsidRPr="000E60D1">
        <w:rPr>
          <w:rFonts w:asciiTheme="minorHAnsi" w:eastAsia="Cambria" w:hAnsiTheme="minorHAnsi" w:cs="Cambria"/>
          <w:sz w:val="22"/>
          <w:szCs w:val="22"/>
        </w:rPr>
        <w:t xml:space="preserve"> from </w:t>
      </w:r>
      <w:hyperlink r:id="rId35">
        <w:r w:rsidRPr="000E60D1">
          <w:rPr>
            <w:rFonts w:asciiTheme="minorHAnsi" w:eastAsia="Cambria" w:hAnsiTheme="minorHAnsi" w:cs="Cambria"/>
            <w:sz w:val="22"/>
            <w:szCs w:val="22"/>
            <w:u w:val="single"/>
          </w:rPr>
          <w:t>http://stemteachingtools.org/brief/11</w:t>
        </w:r>
      </w:hyperlink>
      <w:r w:rsidRPr="000E60D1">
        <w:rPr>
          <w:rFonts w:asciiTheme="minorHAnsi" w:eastAsia="Cambria" w:hAnsiTheme="minorHAnsi" w:cs="Cambria"/>
          <w:sz w:val="22"/>
          <w:szCs w:val="22"/>
        </w:rPr>
        <w:t>.</w:t>
      </w:r>
      <w:proofErr w:type="gramEnd"/>
    </w:p>
    <w:p w:rsidR="002C645F" w:rsidRPr="00065C12" w:rsidRDefault="002C645F">
      <w:pPr>
        <w:rPr>
          <w:sz w:val="28"/>
          <w:szCs w:val="28"/>
        </w:rPr>
      </w:pPr>
    </w:p>
    <w:sectPr w:rsidR="002C645F" w:rsidRPr="00065C12" w:rsidSect="00750114">
      <w:pgSz w:w="15840" w:h="12240" w:orient="landscape"/>
      <w:pgMar w:top="1440" w:right="1440" w:bottom="116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2A6"/>
    <w:multiLevelType w:val="hybridMultilevel"/>
    <w:tmpl w:val="6954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87169"/>
    <w:multiLevelType w:val="multilevel"/>
    <w:tmpl w:val="4F54C484"/>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2AB4C32"/>
    <w:multiLevelType w:val="multilevel"/>
    <w:tmpl w:val="BE5E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D40DD4"/>
    <w:multiLevelType w:val="multilevel"/>
    <w:tmpl w:val="59CC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B8F6E67"/>
    <w:multiLevelType w:val="multilevel"/>
    <w:tmpl w:val="8BF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6C229C"/>
    <w:multiLevelType w:val="multilevel"/>
    <w:tmpl w:val="D988B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FF822BC"/>
    <w:multiLevelType w:val="multilevel"/>
    <w:tmpl w:val="80D4C7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C67EA9"/>
    <w:multiLevelType w:val="multilevel"/>
    <w:tmpl w:val="C196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F3105D5"/>
    <w:multiLevelType w:val="multilevel"/>
    <w:tmpl w:val="B286550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AD4EF0"/>
    <w:multiLevelType w:val="multilevel"/>
    <w:tmpl w:val="3FF031C2"/>
    <w:lvl w:ilvl="0">
      <w:start w:val="1"/>
      <w:numFmt w:val="bullet"/>
      <w:lvlText w:val="●"/>
      <w:lvlJc w:val="left"/>
      <w:pPr>
        <w:ind w:left="72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8813711"/>
    <w:multiLevelType w:val="multilevel"/>
    <w:tmpl w:val="9A24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ACA751D"/>
    <w:multiLevelType w:val="multilevel"/>
    <w:tmpl w:val="3624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59FF6661"/>
    <w:multiLevelType w:val="multilevel"/>
    <w:tmpl w:val="A3E05B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32E31BD"/>
    <w:multiLevelType w:val="multilevel"/>
    <w:tmpl w:val="9A6480C8"/>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color w:val="00B050"/>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nsid w:val="64AB3B32"/>
    <w:multiLevelType w:val="multilevel"/>
    <w:tmpl w:val="3D843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nsid w:val="6E31196C"/>
    <w:multiLevelType w:val="multilevel"/>
    <w:tmpl w:val="E73A4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B930270"/>
    <w:multiLevelType w:val="hybridMultilevel"/>
    <w:tmpl w:val="48C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8"/>
  </w:num>
  <w:num w:numId="5">
    <w:abstractNumId w:val="6"/>
  </w:num>
  <w:num w:numId="6">
    <w:abstractNumId w:val="2"/>
  </w:num>
  <w:num w:numId="7">
    <w:abstractNumId w:val="14"/>
  </w:num>
  <w:num w:numId="8">
    <w:abstractNumId w:val="4"/>
  </w:num>
  <w:num w:numId="9">
    <w:abstractNumId w:val="13"/>
  </w:num>
  <w:num w:numId="10">
    <w:abstractNumId w:val="1"/>
  </w:num>
  <w:num w:numId="11">
    <w:abstractNumId w:val="11"/>
  </w:num>
  <w:num w:numId="12">
    <w:abstractNumId w:val="9"/>
  </w:num>
  <w:num w:numId="13">
    <w:abstractNumId w:val="5"/>
  </w:num>
  <w:num w:numId="14">
    <w:abstractNumId w:val="7"/>
  </w:num>
  <w:num w:numId="15">
    <w:abstractNumId w:val="3"/>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C12"/>
    <w:rsid w:val="00065C12"/>
    <w:rsid w:val="002C6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5C12"/>
    <w:pPr>
      <w:spacing w:after="0"/>
    </w:pPr>
    <w:rPr>
      <w:rFonts w:ascii="Calibri" w:eastAsia="Calibri" w:hAnsi="Calibri" w:cs="Calibri"/>
      <w:sz w:val="24"/>
      <w:szCs w:val="24"/>
    </w:rPr>
  </w:style>
  <w:style w:type="paragraph" w:styleId="Heading1">
    <w:name w:val="heading 1"/>
    <w:basedOn w:val="Normal"/>
    <w:next w:val="Normal"/>
    <w:link w:val="Heading1Char"/>
    <w:rsid w:val="00065C12"/>
    <w:pPr>
      <w:keepNext/>
      <w:keepLines/>
      <w:pBdr>
        <w:top w:val="nil"/>
        <w:left w:val="nil"/>
        <w:bottom w:val="nil"/>
        <w:right w:val="nil"/>
        <w:between w:val="nil"/>
      </w:pBdr>
      <w:spacing w:before="480" w:line="240" w:lineRule="auto"/>
      <w:jc w:val="center"/>
      <w:outlineLvl w:val="0"/>
    </w:pPr>
    <w:rPr>
      <w:b/>
      <w:color w:val="000000"/>
      <w:sz w:val="32"/>
      <w:szCs w:val="32"/>
    </w:rPr>
  </w:style>
  <w:style w:type="paragraph" w:styleId="Heading2">
    <w:name w:val="heading 2"/>
    <w:basedOn w:val="Normal"/>
    <w:next w:val="Normal"/>
    <w:link w:val="Heading2Char"/>
    <w:rsid w:val="00065C12"/>
    <w:pPr>
      <w:keepNext/>
      <w:keepLines/>
      <w:pBdr>
        <w:top w:val="nil"/>
        <w:left w:val="nil"/>
        <w:bottom w:val="nil"/>
        <w:right w:val="nil"/>
        <w:between w:val="nil"/>
      </w:pBdr>
      <w:tabs>
        <w:tab w:val="left" w:pos="8190"/>
      </w:tabs>
      <w:spacing w:line="240" w:lineRule="auto"/>
      <w:outlineLvl w:val="1"/>
    </w:pPr>
    <w:rPr>
      <w:b/>
      <w:color w:val="000000"/>
      <w:sz w:val="22"/>
      <w:szCs w:val="22"/>
    </w:rPr>
  </w:style>
  <w:style w:type="paragraph" w:styleId="Heading3">
    <w:name w:val="heading 3"/>
    <w:basedOn w:val="Normal"/>
    <w:next w:val="Normal"/>
    <w:link w:val="Heading3Char"/>
    <w:rsid w:val="00065C12"/>
    <w:pPr>
      <w:spacing w:before="200" w:line="271" w:lineRule="auto"/>
      <w:ind w:left="720"/>
      <w:jc w:val="center"/>
      <w:outlineLvl w:val="2"/>
    </w:pPr>
    <w:rPr>
      <w:b/>
    </w:rPr>
  </w:style>
  <w:style w:type="paragraph" w:styleId="Heading4">
    <w:name w:val="heading 4"/>
    <w:basedOn w:val="Normal"/>
    <w:next w:val="Normal"/>
    <w:link w:val="Heading4Char"/>
    <w:rsid w:val="00065C12"/>
    <w:pPr>
      <w:keepNext/>
      <w:keepLines/>
      <w:spacing w:before="40"/>
      <w:outlineLvl w:val="3"/>
    </w:pPr>
    <w:rPr>
      <w:rFonts w:ascii="Cambria" w:eastAsia="Cambria" w:hAnsi="Cambria" w:cs="Cambria"/>
      <w:i/>
      <w:color w:val="366091"/>
    </w:rPr>
  </w:style>
  <w:style w:type="paragraph" w:styleId="Heading5">
    <w:name w:val="heading 5"/>
    <w:basedOn w:val="Normal"/>
    <w:next w:val="Normal"/>
    <w:link w:val="Heading5Char"/>
    <w:rsid w:val="00065C12"/>
    <w:pPr>
      <w:keepNext/>
      <w:keepLines/>
      <w:spacing w:before="220" w:after="40"/>
      <w:outlineLvl w:val="4"/>
    </w:pPr>
    <w:rPr>
      <w:b/>
      <w:sz w:val="22"/>
      <w:szCs w:val="22"/>
    </w:rPr>
  </w:style>
  <w:style w:type="paragraph" w:styleId="Heading6">
    <w:name w:val="heading 6"/>
    <w:basedOn w:val="Normal"/>
    <w:next w:val="Normal"/>
    <w:link w:val="Heading6Char"/>
    <w:rsid w:val="00065C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C12"/>
    <w:rPr>
      <w:rFonts w:ascii="Calibri" w:eastAsia="Calibri" w:hAnsi="Calibri" w:cs="Calibri"/>
      <w:b/>
      <w:color w:val="000000"/>
      <w:sz w:val="32"/>
      <w:szCs w:val="32"/>
    </w:rPr>
  </w:style>
  <w:style w:type="character" w:customStyle="1" w:styleId="Heading2Char">
    <w:name w:val="Heading 2 Char"/>
    <w:basedOn w:val="DefaultParagraphFont"/>
    <w:link w:val="Heading2"/>
    <w:rsid w:val="00065C12"/>
    <w:rPr>
      <w:rFonts w:ascii="Calibri" w:eastAsia="Calibri" w:hAnsi="Calibri" w:cs="Calibri"/>
      <w:b/>
      <w:color w:val="000000"/>
    </w:rPr>
  </w:style>
  <w:style w:type="character" w:customStyle="1" w:styleId="Heading3Char">
    <w:name w:val="Heading 3 Char"/>
    <w:basedOn w:val="DefaultParagraphFont"/>
    <w:link w:val="Heading3"/>
    <w:rsid w:val="00065C12"/>
    <w:rPr>
      <w:rFonts w:ascii="Calibri" w:eastAsia="Calibri" w:hAnsi="Calibri" w:cs="Calibri"/>
      <w:b/>
      <w:sz w:val="24"/>
      <w:szCs w:val="24"/>
    </w:rPr>
  </w:style>
  <w:style w:type="character" w:customStyle="1" w:styleId="Heading4Char">
    <w:name w:val="Heading 4 Char"/>
    <w:basedOn w:val="DefaultParagraphFont"/>
    <w:link w:val="Heading4"/>
    <w:rsid w:val="00065C12"/>
    <w:rPr>
      <w:rFonts w:ascii="Cambria" w:eastAsia="Cambria" w:hAnsi="Cambria" w:cs="Cambria"/>
      <w:i/>
      <w:color w:val="366091"/>
      <w:sz w:val="24"/>
      <w:szCs w:val="24"/>
    </w:rPr>
  </w:style>
  <w:style w:type="character" w:customStyle="1" w:styleId="Heading5Char">
    <w:name w:val="Heading 5 Char"/>
    <w:basedOn w:val="DefaultParagraphFont"/>
    <w:link w:val="Heading5"/>
    <w:rsid w:val="00065C12"/>
    <w:rPr>
      <w:rFonts w:ascii="Calibri" w:eastAsia="Calibri" w:hAnsi="Calibri" w:cs="Calibri"/>
      <w:b/>
    </w:rPr>
  </w:style>
  <w:style w:type="character" w:customStyle="1" w:styleId="Heading6Char">
    <w:name w:val="Heading 6 Char"/>
    <w:basedOn w:val="DefaultParagraphFont"/>
    <w:link w:val="Heading6"/>
    <w:rsid w:val="00065C12"/>
    <w:rPr>
      <w:rFonts w:ascii="Calibri" w:eastAsia="Calibri" w:hAnsi="Calibri" w:cs="Calibri"/>
      <w:b/>
      <w:sz w:val="20"/>
      <w:szCs w:val="20"/>
    </w:rPr>
  </w:style>
  <w:style w:type="paragraph" w:styleId="Title">
    <w:name w:val="Title"/>
    <w:basedOn w:val="Normal"/>
    <w:next w:val="Normal"/>
    <w:link w:val="TitleChar"/>
    <w:rsid w:val="00065C12"/>
    <w:pPr>
      <w:pBdr>
        <w:bottom w:val="single" w:sz="8" w:space="4" w:color="4F81BD"/>
      </w:pBdr>
      <w:spacing w:after="300" w:line="240" w:lineRule="auto"/>
      <w:contextualSpacing/>
    </w:pPr>
    <w:rPr>
      <w:rFonts w:ascii="Cambria" w:eastAsia="Cambria" w:hAnsi="Cambria" w:cs="Cambria"/>
      <w:color w:val="17365D"/>
      <w:sz w:val="52"/>
      <w:szCs w:val="52"/>
    </w:rPr>
  </w:style>
  <w:style w:type="character" w:customStyle="1" w:styleId="TitleChar">
    <w:name w:val="Title Char"/>
    <w:basedOn w:val="DefaultParagraphFont"/>
    <w:link w:val="Title"/>
    <w:rsid w:val="00065C12"/>
    <w:rPr>
      <w:rFonts w:ascii="Cambria" w:eastAsia="Cambria" w:hAnsi="Cambria" w:cs="Cambria"/>
      <w:color w:val="17365D"/>
      <w:sz w:val="52"/>
      <w:szCs w:val="52"/>
    </w:rPr>
  </w:style>
  <w:style w:type="paragraph" w:styleId="Subtitle">
    <w:name w:val="Subtitle"/>
    <w:basedOn w:val="Normal"/>
    <w:next w:val="Normal"/>
    <w:link w:val="SubtitleChar"/>
    <w:rsid w:val="00065C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65C12"/>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065C12"/>
    <w:pPr>
      <w:spacing w:line="240" w:lineRule="auto"/>
    </w:pPr>
    <w:rPr>
      <w:sz w:val="20"/>
      <w:szCs w:val="20"/>
    </w:rPr>
  </w:style>
  <w:style w:type="character" w:customStyle="1" w:styleId="CommentTextChar">
    <w:name w:val="Comment Text Char"/>
    <w:basedOn w:val="DefaultParagraphFont"/>
    <w:link w:val="CommentText"/>
    <w:uiPriority w:val="99"/>
    <w:semiHidden/>
    <w:rsid w:val="00065C12"/>
    <w:rPr>
      <w:rFonts w:ascii="Calibri" w:eastAsia="Calibri" w:hAnsi="Calibri" w:cs="Calibri"/>
      <w:sz w:val="20"/>
      <w:szCs w:val="20"/>
    </w:rPr>
  </w:style>
  <w:style w:type="character" w:styleId="CommentReference">
    <w:name w:val="annotation reference"/>
    <w:basedOn w:val="DefaultParagraphFont"/>
    <w:uiPriority w:val="99"/>
    <w:semiHidden/>
    <w:unhideWhenUsed/>
    <w:rsid w:val="00065C12"/>
    <w:rPr>
      <w:sz w:val="16"/>
      <w:szCs w:val="16"/>
    </w:rPr>
  </w:style>
  <w:style w:type="paragraph" w:styleId="BalloonText">
    <w:name w:val="Balloon Text"/>
    <w:basedOn w:val="Normal"/>
    <w:link w:val="BalloonTextChar"/>
    <w:uiPriority w:val="99"/>
    <w:semiHidden/>
    <w:unhideWhenUsed/>
    <w:rsid w:val="00065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12"/>
    <w:rPr>
      <w:rFonts w:ascii="Segoe UI" w:eastAsia="Calibri" w:hAnsi="Segoe UI" w:cs="Segoe UI"/>
      <w:sz w:val="18"/>
      <w:szCs w:val="18"/>
    </w:rPr>
  </w:style>
  <w:style w:type="paragraph" w:styleId="ListParagraph">
    <w:name w:val="List Paragraph"/>
    <w:basedOn w:val="Normal"/>
    <w:uiPriority w:val="99"/>
    <w:qFormat/>
    <w:rsid w:val="00065C12"/>
    <w:pPr>
      <w:ind w:left="720"/>
      <w:contextualSpacing/>
    </w:pPr>
  </w:style>
  <w:style w:type="character" w:styleId="Hyperlink">
    <w:name w:val="Hyperlink"/>
    <w:basedOn w:val="DefaultParagraphFont"/>
    <w:uiPriority w:val="99"/>
    <w:unhideWhenUsed/>
    <w:rsid w:val="00065C12"/>
    <w:rPr>
      <w:color w:val="0000FF" w:themeColor="hyperlink"/>
      <w:u w:val="single"/>
    </w:rPr>
  </w:style>
  <w:style w:type="character" w:customStyle="1" w:styleId="UnresolvedMention1">
    <w:name w:val="Unresolved Mention1"/>
    <w:basedOn w:val="DefaultParagraphFont"/>
    <w:uiPriority w:val="99"/>
    <w:semiHidden/>
    <w:unhideWhenUsed/>
    <w:rsid w:val="00065C12"/>
    <w:rPr>
      <w:color w:val="808080"/>
      <w:shd w:val="clear" w:color="auto" w:fill="E6E6E6"/>
    </w:rPr>
  </w:style>
  <w:style w:type="character" w:styleId="FollowedHyperlink">
    <w:name w:val="FollowedHyperlink"/>
    <w:basedOn w:val="DefaultParagraphFont"/>
    <w:uiPriority w:val="99"/>
    <w:semiHidden/>
    <w:unhideWhenUsed/>
    <w:rsid w:val="00065C12"/>
    <w:rPr>
      <w:color w:val="800080" w:themeColor="followedHyperlink"/>
      <w:u w:val="single"/>
    </w:rPr>
  </w:style>
  <w:style w:type="paragraph" w:styleId="Header">
    <w:name w:val="header"/>
    <w:basedOn w:val="Normal"/>
    <w:link w:val="HeaderChar"/>
    <w:uiPriority w:val="99"/>
    <w:unhideWhenUsed/>
    <w:rsid w:val="00065C12"/>
    <w:pPr>
      <w:tabs>
        <w:tab w:val="center" w:pos="4680"/>
        <w:tab w:val="right" w:pos="9360"/>
      </w:tabs>
      <w:spacing w:line="240" w:lineRule="auto"/>
    </w:pPr>
  </w:style>
  <w:style w:type="character" w:customStyle="1" w:styleId="HeaderChar">
    <w:name w:val="Header Char"/>
    <w:basedOn w:val="DefaultParagraphFont"/>
    <w:link w:val="Header"/>
    <w:uiPriority w:val="99"/>
    <w:rsid w:val="00065C12"/>
    <w:rPr>
      <w:rFonts w:ascii="Calibri" w:eastAsia="Calibri" w:hAnsi="Calibri" w:cs="Calibri"/>
      <w:sz w:val="24"/>
      <w:szCs w:val="24"/>
    </w:rPr>
  </w:style>
  <w:style w:type="paragraph" w:styleId="Footer">
    <w:name w:val="footer"/>
    <w:basedOn w:val="Normal"/>
    <w:link w:val="FooterChar"/>
    <w:uiPriority w:val="99"/>
    <w:unhideWhenUsed/>
    <w:rsid w:val="00065C12"/>
    <w:pPr>
      <w:tabs>
        <w:tab w:val="center" w:pos="4680"/>
        <w:tab w:val="right" w:pos="9360"/>
      </w:tabs>
      <w:spacing w:line="240" w:lineRule="auto"/>
    </w:pPr>
  </w:style>
  <w:style w:type="character" w:customStyle="1" w:styleId="FooterChar">
    <w:name w:val="Footer Char"/>
    <w:basedOn w:val="DefaultParagraphFont"/>
    <w:link w:val="Footer"/>
    <w:uiPriority w:val="99"/>
    <w:rsid w:val="00065C12"/>
    <w:rPr>
      <w:rFonts w:ascii="Calibri" w:eastAsia="Calibri" w:hAnsi="Calibri" w:cs="Calibri"/>
      <w:sz w:val="24"/>
      <w:szCs w:val="24"/>
    </w:rPr>
  </w:style>
  <w:style w:type="table" w:styleId="TableGrid">
    <w:name w:val="Table Grid"/>
    <w:basedOn w:val="TableNormal"/>
    <w:uiPriority w:val="39"/>
    <w:rsid w:val="00065C12"/>
    <w:pPr>
      <w:spacing w:after="0" w:line="240" w:lineRule="auto"/>
    </w:pPr>
    <w:rPr>
      <w:rFonts w:ascii="Calibri" w:eastAsia="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65C12"/>
    <w:rPr>
      <w:b/>
      <w:bCs/>
    </w:rPr>
  </w:style>
  <w:style w:type="character" w:customStyle="1" w:styleId="CommentSubjectChar">
    <w:name w:val="Comment Subject Char"/>
    <w:basedOn w:val="CommentTextChar"/>
    <w:link w:val="CommentSubject"/>
    <w:uiPriority w:val="99"/>
    <w:semiHidden/>
    <w:rsid w:val="00065C12"/>
    <w:rPr>
      <w:b/>
      <w:bCs/>
    </w:rPr>
  </w:style>
  <w:style w:type="character" w:customStyle="1" w:styleId="UnresolvedMention">
    <w:name w:val="Unresolved Mention"/>
    <w:basedOn w:val="DefaultParagraphFont"/>
    <w:uiPriority w:val="99"/>
    <w:semiHidden/>
    <w:unhideWhenUsed/>
    <w:rsid w:val="00065C1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read/13165/chapter/7" TargetMode="External"/><Relationship Id="rId13" Type="http://schemas.openxmlformats.org/officeDocument/2006/relationships/hyperlink" Target="https://www.nap.edu/read/13165/chapter/7" TargetMode="External"/><Relationship Id="rId18" Type="http://schemas.openxmlformats.org/officeDocument/2006/relationships/hyperlink" Target="https://www.nap.edu/read/13165/chapter/7" TargetMode="External"/><Relationship Id="rId26" Type="http://schemas.openxmlformats.org/officeDocument/2006/relationships/hyperlink" Target="http://www.azed.gov/standards-practices/k-12standards/mathematics-standards/" TargetMode="External"/><Relationship Id="rId3" Type="http://schemas.openxmlformats.org/officeDocument/2006/relationships/settings" Target="settings.xml"/><Relationship Id="rId21" Type="http://schemas.openxmlformats.org/officeDocument/2006/relationships/hyperlink" Target="https://www.nap.edu/read/13165/chapter/7" TargetMode="External"/><Relationship Id="rId34" Type="http://schemas.openxmlformats.org/officeDocument/2006/relationships/hyperlink" Target="http://www.nsta.org/about/positions/safety.aspx" TargetMode="External"/><Relationship Id="rId7" Type="http://schemas.openxmlformats.org/officeDocument/2006/relationships/hyperlink" Target="https://www.nap.edu/read/13165/chapter/7" TargetMode="External"/><Relationship Id="rId12" Type="http://schemas.openxmlformats.org/officeDocument/2006/relationships/hyperlink" Target="file:///C:\Users\rgarell\Downloads\Draft%20for%20Document%20Changes%20%20(1).docx" TargetMode="External"/><Relationship Id="rId17" Type="http://schemas.openxmlformats.org/officeDocument/2006/relationships/hyperlink" Target="file:///C:\Users\rgarell\Downloads\Draft%20for%20Document%20Changes%20%20(1).docx" TargetMode="External"/><Relationship Id="rId25" Type="http://schemas.openxmlformats.org/officeDocument/2006/relationships/hyperlink" Target="http://www.azed.gov/standards-practices/k-12standards/english-language-arts-standards/" TargetMode="External"/><Relationship Id="rId33" Type="http://schemas.openxmlformats.org/officeDocument/2006/relationships/hyperlink" Target="http://www.azed.gov/standards-practices/k-12standards/mathematics-standards/" TargetMode="External"/><Relationship Id="rId2" Type="http://schemas.openxmlformats.org/officeDocument/2006/relationships/styles" Target="styles.xml"/><Relationship Id="rId16" Type="http://schemas.openxmlformats.org/officeDocument/2006/relationships/hyperlink" Target="https://www.nap.edu/read/13165/chapter/7" TargetMode="External"/><Relationship Id="rId20" Type="http://schemas.openxmlformats.org/officeDocument/2006/relationships/hyperlink" Target="file:///\\FILEI\INFO\School%20Effectiveness\ARIZONA%20ACADEMIC%20STANDARDS%20UNIT\Science%20Standards%202018%20Revision\FINAL%20Standards\Engage%20in%20argument%20from%20evidence" TargetMode="External"/><Relationship Id="rId29" Type="http://schemas.openxmlformats.org/officeDocument/2006/relationships/hyperlink" Target="http://www.azed.gov/standards-practices/k-12standards/mathematics-standards/" TargetMode="External"/><Relationship Id="rId1" Type="http://schemas.openxmlformats.org/officeDocument/2006/relationships/numbering" Target="numbering.xml"/><Relationship Id="rId6" Type="http://schemas.openxmlformats.org/officeDocument/2006/relationships/hyperlink" Target="https://www.nap.edu/read/13165/chapter/7" TargetMode="External"/><Relationship Id="rId11" Type="http://schemas.openxmlformats.org/officeDocument/2006/relationships/hyperlink" Target="https://www.nap.edu/read/13165/chapter/12" TargetMode="External"/><Relationship Id="rId24" Type="http://schemas.openxmlformats.org/officeDocument/2006/relationships/hyperlink" Target="https://www.nap.edu/read/13165/chapter/7" TargetMode="External"/><Relationship Id="rId32" Type="http://schemas.openxmlformats.org/officeDocument/2006/relationships/hyperlink" Target="http://www.azed.gov/standards-practices/k-12standards/english-language-arts-standards/" TargetMode="External"/><Relationship Id="rId37" Type="http://schemas.openxmlformats.org/officeDocument/2006/relationships/theme" Target="theme/theme1.xml"/><Relationship Id="rId5" Type="http://schemas.openxmlformats.org/officeDocument/2006/relationships/hyperlink" Target="file:///C:\Users\rgarell\Downloads\Draft%20for%20Document%20Changes%20%20(1).docx" TargetMode="External"/><Relationship Id="rId15" Type="http://schemas.openxmlformats.org/officeDocument/2006/relationships/hyperlink" Target="https://www.nap.edu/read/13165/chapter/7" TargetMode="External"/><Relationship Id="rId23" Type="http://schemas.openxmlformats.org/officeDocument/2006/relationships/hyperlink" Target="https://www.nap.edu/read/13165/chapter/7" TargetMode="External"/><Relationship Id="rId28" Type="http://schemas.openxmlformats.org/officeDocument/2006/relationships/hyperlink" Target="http://www.azed.gov/standards-practices/k-12standards/english-language-arts-standards/" TargetMode="External"/><Relationship Id="rId36" Type="http://schemas.openxmlformats.org/officeDocument/2006/relationships/fontTable" Target="fontTable.xml"/><Relationship Id="rId10" Type="http://schemas.openxmlformats.org/officeDocument/2006/relationships/hyperlink" Target="file:///\\FILEI\INFO\School%20Effectiveness\ARIZONA%20ACADEMIC%20STANDARDS%20UNIT\Science%20Standards%202018%20Revision\FINAL%20Standards\Develop%20and%20use%20models" TargetMode="External"/><Relationship Id="rId19" Type="http://schemas.openxmlformats.org/officeDocument/2006/relationships/hyperlink" Target="https://www.nap.edu/read/13165/chapter/7" TargetMode="External"/><Relationship Id="rId31" Type="http://schemas.openxmlformats.org/officeDocument/2006/relationships/hyperlink" Target="http://www.azed.gov/standards-practices/k-12standards/mathematics-standards/" TargetMode="External"/><Relationship Id="rId4" Type="http://schemas.openxmlformats.org/officeDocument/2006/relationships/webSettings" Target="webSettings.xml"/><Relationship Id="rId9" Type="http://schemas.openxmlformats.org/officeDocument/2006/relationships/hyperlink" Target="file:///C:\Users\rgarell\Downloads\Draft%20for%20Document%20Changes%20%20(1).docx" TargetMode="External"/><Relationship Id="rId14" Type="http://schemas.openxmlformats.org/officeDocument/2006/relationships/hyperlink" Target="https://www.nap.edu/read/13165/chapter/7" TargetMode="External"/><Relationship Id="rId22" Type="http://schemas.openxmlformats.org/officeDocument/2006/relationships/hyperlink" Target="file:///C:\Users\rgarell\Downloads\Draft%20for%20Document%20Changes%20%20(1).docx" TargetMode="External"/><Relationship Id="rId27" Type="http://schemas.openxmlformats.org/officeDocument/2006/relationships/hyperlink" Target="http://www.azed.gov/standards-practices/k-12standards/standards-social-studies/" TargetMode="External"/><Relationship Id="rId30" Type="http://schemas.openxmlformats.org/officeDocument/2006/relationships/hyperlink" Target="http://www.azed.gov/standards-practices/k-12standards/english-language-arts-standards/" TargetMode="External"/><Relationship Id="rId35" Type="http://schemas.openxmlformats.org/officeDocument/2006/relationships/hyperlink" Target="http://stemteachingtools.org/bri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9647</Words>
  <Characters>54993</Characters>
  <Application>Microsoft Office Word</Application>
  <DocSecurity>0</DocSecurity>
  <Lines>458</Lines>
  <Paragraphs>129</Paragraphs>
  <ScaleCrop>false</ScaleCrop>
  <Company/>
  <LinksUpToDate>false</LinksUpToDate>
  <CharactersWithSpaces>64511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Somosa</dc:creator>
  <cp:lastModifiedBy>Lucia  Somosa</cp:lastModifiedBy>
  <cp:revision>1</cp:revision>
  <dcterms:created xsi:type="dcterms:W3CDTF">2021-07-22T02:53:00Z</dcterms:created>
  <dcterms:modified xsi:type="dcterms:W3CDTF">2021-07-22T02:58:00Z</dcterms:modified>
</cp:coreProperties>
</file>